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9" w:type="dxa"/>
        <w:tblInd w:w="-28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6"/>
        <w:gridCol w:w="2981"/>
        <w:gridCol w:w="3982"/>
      </w:tblGrid>
      <w:tr w:rsidR="00F914E4" w14:paraId="5133B580" w14:textId="77777777" w:rsidTr="002A2DC9">
        <w:trPr>
          <w:trHeight w:val="277"/>
          <w:tblHeader/>
        </w:trPr>
        <w:tc>
          <w:tcPr>
            <w:tcW w:w="9609" w:type="dxa"/>
            <w:gridSpan w:val="3"/>
            <w:shd w:val="clear" w:color="auto" w:fill="0C0E67"/>
            <w:vAlign w:val="center"/>
            <w:hideMark/>
          </w:tcPr>
          <w:p w14:paraId="4B3F29CF" w14:textId="6CA6B6A0" w:rsidR="00F914E4" w:rsidRPr="00E95435" w:rsidRDefault="00320107" w:rsidP="002A2DC9">
            <w:pPr>
              <w:pStyle w:val="Ttulo"/>
              <w:ind w:left="210"/>
              <w:rPr>
                <w:rFonts w:asciiTheme="minorHAnsi" w:hAnsiTheme="minorHAnsi" w:cstheme="minorBidi"/>
                <w:sz w:val="24"/>
                <w:szCs w:val="24"/>
              </w:rPr>
            </w:pPr>
            <w:r w:rsidRPr="00A32E9B">
              <w:rPr>
                <w:rFonts w:asciiTheme="minorHAnsi" w:hAnsiTheme="minorHAnsi" w:cstheme="minorHAnsi"/>
                <w:noProof/>
                <w:sz w:val="36"/>
                <w:szCs w:val="144"/>
              </w:rPr>
              <w:drawing>
                <wp:anchor distT="0" distB="0" distL="114300" distR="114300" simplePos="0" relativeHeight="251650560" behindDoc="0" locked="0" layoutInCell="1" allowOverlap="1" wp14:anchorId="5606977F" wp14:editId="20231F87">
                  <wp:simplePos x="0" y="0"/>
                  <wp:positionH relativeFrom="column">
                    <wp:posOffset>4434840</wp:posOffset>
                  </wp:positionH>
                  <wp:positionV relativeFrom="paragraph">
                    <wp:posOffset>0</wp:posOffset>
                  </wp:positionV>
                  <wp:extent cx="1590040" cy="642620"/>
                  <wp:effectExtent l="0" t="0" r="0" b="0"/>
                  <wp:wrapSquare wrapText="bothSides"/>
                  <wp:docPr id="1972216782" name="Imagen 2" descr="Logo de Inef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216782" name="Imagen 2" descr="Logo de Inefop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0" w:name="_Hlk84596230"/>
            <w:r w:rsidR="00A32E9B" w:rsidRPr="00A32E9B">
              <w:rPr>
                <w:rFonts w:asciiTheme="minorHAnsi" w:hAnsiTheme="minorHAnsi" w:cstheme="minorBidi"/>
                <w:sz w:val="32"/>
                <w:szCs w:val="32"/>
              </w:rPr>
              <w:t xml:space="preserve">Perfil de </w:t>
            </w:r>
            <w:r w:rsidR="002A2DC9">
              <w:rPr>
                <w:rFonts w:asciiTheme="minorHAnsi" w:hAnsiTheme="minorHAnsi" w:cstheme="minorBidi"/>
                <w:sz w:val="32"/>
                <w:szCs w:val="32"/>
              </w:rPr>
              <w:t>curso</w:t>
            </w:r>
          </w:p>
        </w:tc>
      </w:tr>
      <w:tr w:rsidR="00F914E4" w14:paraId="69C11875" w14:textId="77777777" w:rsidTr="00F00FBA">
        <w:trPr>
          <w:trHeight w:val="277"/>
        </w:trPr>
        <w:tc>
          <w:tcPr>
            <w:tcW w:w="5627" w:type="dxa"/>
            <w:gridSpan w:val="2"/>
            <w:shd w:val="clear" w:color="auto" w:fill="F2F2F2" w:themeFill="background1" w:themeFillShade="F2"/>
            <w:vAlign w:val="center"/>
            <w:hideMark/>
          </w:tcPr>
          <w:p w14:paraId="47C6DE65" w14:textId="192E68C6" w:rsidR="00F914E4" w:rsidRPr="008B3FBC" w:rsidRDefault="00F914E4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</w:rPr>
            </w:pPr>
            <w:r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Sector: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A97A2A" w:rsidRPr="00A97A2A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Administración y Comercio</w:t>
            </w:r>
          </w:p>
        </w:tc>
        <w:tc>
          <w:tcPr>
            <w:tcW w:w="3982" w:type="dxa"/>
            <w:shd w:val="clear" w:color="auto" w:fill="F2F2F2" w:themeFill="background1" w:themeFillShade="F2"/>
            <w:vAlign w:val="center"/>
            <w:hideMark/>
          </w:tcPr>
          <w:p w14:paraId="334E9BF0" w14:textId="340EE60D" w:rsidR="00F914E4" w:rsidRPr="008B3FBC" w:rsidRDefault="00F914E4" w:rsidP="5DBD4B29">
            <w:pPr>
              <w:pStyle w:val="PrrafoPerfilBold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Código</w:t>
            </w:r>
            <w:r w:rsidR="00C9389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CIUO 08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:</w:t>
            </w:r>
            <w:r w:rsidR="009A3E7E"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2A2DC9" w:rsidRPr="008F3E51">
              <w:rPr>
                <w:rFonts w:asciiTheme="minorHAnsi" w:hAnsiTheme="minorHAnsi" w:cstheme="minorHAnsi"/>
                <w:b w:val="0"/>
                <w:bCs/>
                <w:color w:val="000000" w:themeColor="text1"/>
                <w:sz w:val="24"/>
                <w:szCs w:val="24"/>
              </w:rPr>
              <w:t>2431</w:t>
            </w:r>
          </w:p>
        </w:tc>
      </w:tr>
      <w:tr w:rsidR="00F914E4" w14:paraId="006E7339" w14:textId="77777777" w:rsidTr="00F00FBA">
        <w:trPr>
          <w:trHeight w:val="277"/>
        </w:trPr>
        <w:tc>
          <w:tcPr>
            <w:tcW w:w="5627" w:type="dxa"/>
            <w:gridSpan w:val="2"/>
            <w:shd w:val="clear" w:color="auto" w:fill="F2F2F2" w:themeFill="background1" w:themeFillShade="F2"/>
            <w:vAlign w:val="center"/>
            <w:hideMark/>
          </w:tcPr>
          <w:p w14:paraId="39CD4D38" w14:textId="42EEE192" w:rsidR="00F914E4" w:rsidRPr="008B3FBC" w:rsidRDefault="00BF5931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</w:rPr>
            </w:pPr>
            <w:r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Subsector</w:t>
            </w:r>
            <w:r w:rsidR="00F914E4"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:</w:t>
            </w:r>
            <w:r w:rsidR="00F914E4"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2A2DC9"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Profesionales de la publicidad y la comercialización</w:t>
            </w:r>
          </w:p>
        </w:tc>
        <w:tc>
          <w:tcPr>
            <w:tcW w:w="3982" w:type="dxa"/>
            <w:shd w:val="clear" w:color="auto" w:fill="F2F2F2" w:themeFill="background1" w:themeFillShade="F2"/>
            <w:vAlign w:val="center"/>
            <w:hideMark/>
          </w:tcPr>
          <w:p w14:paraId="141839CF" w14:textId="3385BA0D" w:rsidR="00F914E4" w:rsidRPr="008B3FBC" w:rsidRDefault="00F914E4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  <w:lang w:val="es-ES"/>
              </w:rPr>
            </w:pPr>
            <w:r w:rsidRPr="00C9389B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>Fecha: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 xml:space="preserve"> </w:t>
            </w:r>
            <w:r w:rsidR="00C9389B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>abril 2025</w:t>
            </w:r>
          </w:p>
        </w:tc>
      </w:tr>
      <w:tr w:rsidR="006A1A5E" w14:paraId="5D7D9144" w14:textId="77777777" w:rsidTr="11BA7CCB">
        <w:trPr>
          <w:trHeight w:val="1152"/>
        </w:trPr>
        <w:tc>
          <w:tcPr>
            <w:tcW w:w="9609" w:type="dxa"/>
            <w:gridSpan w:val="3"/>
            <w:shd w:val="clear" w:color="auto" w:fill="1C4564"/>
            <w:vAlign w:val="center"/>
          </w:tcPr>
          <w:p w14:paraId="02D5C1EF" w14:textId="7BE0CAF4" w:rsidR="0059370A" w:rsidRPr="00A97A2A" w:rsidRDefault="00A97A2A" w:rsidP="00BA6B53">
            <w:pPr>
              <w:pStyle w:val="PrrafoPerfil"/>
              <w:ind w:left="311" w:right="352"/>
              <w:rPr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</w:pPr>
            <w:r w:rsidRPr="00A97A2A">
              <w:rPr>
                <w:b/>
                <w:bCs/>
                <w:color w:val="FFFFFF" w:themeColor="background1"/>
                <w:sz w:val="27"/>
                <w:szCs w:val="27"/>
              </w:rPr>
              <w:t>I</w:t>
            </w:r>
            <w:r w:rsidR="002A2DC9" w:rsidRPr="002A2DC9">
              <w:rPr>
                <w:b/>
                <w:bCs/>
                <w:color w:val="FFFFFF" w:themeColor="background1"/>
                <w:sz w:val="27"/>
                <w:szCs w:val="27"/>
              </w:rPr>
              <w:t xml:space="preserve">niciación en </w:t>
            </w:r>
            <w:proofErr w:type="spellStart"/>
            <w:r w:rsidR="002A2DC9" w:rsidRPr="002A2DC9">
              <w:rPr>
                <w:b/>
                <w:bCs/>
                <w:color w:val="FFFFFF" w:themeColor="background1"/>
                <w:sz w:val="27"/>
                <w:szCs w:val="27"/>
              </w:rPr>
              <w:t>Community</w:t>
            </w:r>
            <w:proofErr w:type="spellEnd"/>
            <w:r w:rsidR="002A2DC9" w:rsidRPr="002A2DC9">
              <w:rPr>
                <w:b/>
                <w:bCs/>
                <w:color w:val="FFFFFF" w:themeColor="background1"/>
                <w:sz w:val="27"/>
                <w:szCs w:val="27"/>
              </w:rPr>
              <w:t xml:space="preserve"> Management</w:t>
            </w:r>
          </w:p>
        </w:tc>
      </w:tr>
      <w:tr w:rsidR="00F914E4" w14:paraId="7EF507DD" w14:textId="77777777" w:rsidTr="00100CB7">
        <w:trPr>
          <w:trHeight w:val="822"/>
        </w:trPr>
        <w:tc>
          <w:tcPr>
            <w:tcW w:w="2646" w:type="dxa"/>
            <w:shd w:val="clear" w:color="auto" w:fill="D9D9D9" w:themeFill="background1" w:themeFillShade="D9"/>
            <w:vAlign w:val="center"/>
            <w:hideMark/>
          </w:tcPr>
          <w:p w14:paraId="6507D5B7" w14:textId="361BF077" w:rsidR="00F914E4" w:rsidRPr="00A44B6B" w:rsidRDefault="00A32E9B" w:rsidP="00F00FBA">
            <w:pPr>
              <w:pStyle w:val="PrrafoPerfilBold"/>
              <w:ind w:left="224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A44B6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Perfil de ingreso</w:t>
            </w:r>
          </w:p>
        </w:tc>
        <w:tc>
          <w:tcPr>
            <w:tcW w:w="6963" w:type="dxa"/>
            <w:gridSpan w:val="2"/>
            <w:shd w:val="clear" w:color="auto" w:fill="D9D9D9" w:themeFill="background1" w:themeFillShade="D9"/>
            <w:vAlign w:val="center"/>
            <w:hideMark/>
          </w:tcPr>
          <w:p w14:paraId="07B8378A" w14:textId="77777777" w:rsidR="002A2DC9" w:rsidRPr="002A2DC9" w:rsidRDefault="002A2DC9" w:rsidP="002A2DC9">
            <w:pPr>
              <w:pStyle w:val="PrrafoPerfil"/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Las personas aspirantes a la formación de </w:t>
            </w:r>
            <w:proofErr w:type="spellStart"/>
            <w:proofErr w:type="gramStart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Community</w:t>
            </w:r>
            <w:proofErr w:type="spellEnd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 Manager</w:t>
            </w:r>
            <w:proofErr w:type="gramEnd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 deberán cumplir con los siguientes requisitos: </w:t>
            </w:r>
          </w:p>
          <w:p w14:paraId="116AD28F" w14:textId="77777777" w:rsidR="002A2DC9" w:rsidRDefault="002A2DC9" w:rsidP="002A2DC9">
            <w:pPr>
              <w:pStyle w:val="PrrafoPerfil"/>
              <w:numPr>
                <w:ilvl w:val="0"/>
                <w:numId w:val="26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Tener al menos 18 años. </w:t>
            </w:r>
          </w:p>
          <w:p w14:paraId="6481B6EB" w14:textId="77777777" w:rsidR="002A2DC9" w:rsidRDefault="002A2DC9" w:rsidP="002A2DC9">
            <w:pPr>
              <w:pStyle w:val="PrrafoPerfil"/>
              <w:numPr>
                <w:ilvl w:val="0"/>
                <w:numId w:val="26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Contar con comprensión de lectura y escritura suficientes para desempeñarse en el ámbito de la comunicación oral y escrita (Ciclo básico iniciado y recomendado finalizado). </w:t>
            </w:r>
          </w:p>
          <w:p w14:paraId="077C65D3" w14:textId="77777777" w:rsidR="002A2DC9" w:rsidRDefault="002A2DC9" w:rsidP="002A2DC9">
            <w:pPr>
              <w:pStyle w:val="PrrafoPerfil"/>
              <w:numPr>
                <w:ilvl w:val="0"/>
                <w:numId w:val="26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Mostrar interés por el marketing digital y la gestión de redes sociales. </w:t>
            </w:r>
          </w:p>
          <w:p w14:paraId="479D8D07" w14:textId="77777777" w:rsidR="002A2DC9" w:rsidRDefault="002A2DC9" w:rsidP="002A2DC9">
            <w:pPr>
              <w:pStyle w:val="PrrafoPerfil"/>
              <w:numPr>
                <w:ilvl w:val="0"/>
                <w:numId w:val="26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Poseer habilidades avanzadas en el uso de computadoras y navegación en internet. </w:t>
            </w:r>
          </w:p>
          <w:p w14:paraId="4B11A620" w14:textId="77777777" w:rsidR="002A2DC9" w:rsidRDefault="002A2DC9" w:rsidP="002A2DC9">
            <w:pPr>
              <w:pStyle w:val="PrrafoPerfil"/>
              <w:numPr>
                <w:ilvl w:val="0"/>
                <w:numId w:val="26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Tener habilidades interpersonales para interactuar con diferentes audiencias en redes sociales. </w:t>
            </w:r>
          </w:p>
          <w:p w14:paraId="789ECB95" w14:textId="3852FD6C" w:rsidR="00F914E4" w:rsidRPr="002A2DC9" w:rsidRDefault="002A2DC9" w:rsidP="002A2DC9">
            <w:pPr>
              <w:pStyle w:val="PrrafoPerfil"/>
              <w:numPr>
                <w:ilvl w:val="0"/>
                <w:numId w:val="26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Actitud proactiva y capacidad para trabajar de manera autónoma y en equipo. </w:t>
            </w:r>
          </w:p>
        </w:tc>
      </w:tr>
      <w:tr w:rsidR="00F00FBA" w14:paraId="1713C8E4" w14:textId="77777777" w:rsidTr="00F00FBA">
        <w:trPr>
          <w:trHeight w:val="277"/>
        </w:trPr>
        <w:tc>
          <w:tcPr>
            <w:tcW w:w="2646" w:type="dxa"/>
            <w:shd w:val="clear" w:color="auto" w:fill="F8F8F8"/>
            <w:vAlign w:val="center"/>
            <w:hideMark/>
          </w:tcPr>
          <w:p w14:paraId="193BA97D" w14:textId="1B5A1944" w:rsidR="00F00FBA" w:rsidRPr="009F1E72" w:rsidRDefault="00A32E9B" w:rsidP="00F00FBA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Perfil de egreso</w:t>
            </w:r>
          </w:p>
        </w:tc>
        <w:tc>
          <w:tcPr>
            <w:tcW w:w="6963" w:type="dxa"/>
            <w:gridSpan w:val="2"/>
            <w:shd w:val="clear" w:color="auto" w:fill="F8F8F8"/>
            <w:hideMark/>
          </w:tcPr>
          <w:p w14:paraId="24144F13" w14:textId="2D87C965" w:rsidR="002A2DC9" w:rsidRPr="002A2DC9" w:rsidRDefault="002A2DC9" w:rsidP="002A2DC9">
            <w:pPr>
              <w:pStyle w:val="PrrafoPerfil"/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Al completar la formación, la persona egresada será capaz de: </w:t>
            </w:r>
          </w:p>
          <w:p w14:paraId="6F5BBAD5" w14:textId="77777777" w:rsid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Desarrollar y gestionar estrategias de marketing digital en redes sociales. </w:t>
            </w:r>
          </w:p>
          <w:p w14:paraId="7F69108A" w14:textId="77777777" w:rsid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Crear y optimizar perfiles empresariales en diversas plataformas de redes sociales. </w:t>
            </w:r>
          </w:p>
          <w:p w14:paraId="17401568" w14:textId="77777777" w:rsid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Utilizar herramientas de análisis y automatización para mejorar el alcance y la efectividad de las campañas. </w:t>
            </w:r>
          </w:p>
          <w:p w14:paraId="38E2F064" w14:textId="77777777" w:rsid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Generar y analizar reportes de desempeño en redes sociales. </w:t>
            </w:r>
          </w:p>
          <w:p w14:paraId="51A3BD59" w14:textId="77777777" w:rsid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Aplicar principios éticos y normativas en la gestión de comunidades en línea. </w:t>
            </w:r>
          </w:p>
          <w:p w14:paraId="5116AE03" w14:textId="77777777" w:rsid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lastRenderedPageBreak/>
              <w:t xml:space="preserve">Utilizar técnicas de creatividad y </w:t>
            </w:r>
            <w:proofErr w:type="spellStart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storytelling</w:t>
            </w:r>
            <w:proofErr w:type="spellEnd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 para crear contenido atractivo y relevante. </w:t>
            </w:r>
          </w:p>
          <w:p w14:paraId="5DA8BD86" w14:textId="77777777" w:rsid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Colaborar con </w:t>
            </w:r>
            <w:proofErr w:type="spellStart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influencers</w:t>
            </w:r>
            <w:proofErr w:type="spellEnd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 y gestionar su participación en campañas de marketing. </w:t>
            </w:r>
          </w:p>
          <w:p w14:paraId="159BBD88" w14:textId="19BF5EE9" w:rsidR="002A2DC9" w:rsidRPr="002A2DC9" w:rsidRDefault="002A2DC9" w:rsidP="002A2DC9">
            <w:pPr>
              <w:pStyle w:val="PrrafoPerfil"/>
              <w:numPr>
                <w:ilvl w:val="0"/>
                <w:numId w:val="27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Evaluar y ajustar estrategias de marketing basadas en métricas y </w:t>
            </w:r>
            <w:proofErr w:type="spellStart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KPIs</w:t>
            </w:r>
            <w:proofErr w:type="spellEnd"/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. </w:t>
            </w:r>
          </w:p>
          <w:p w14:paraId="20E1F229" w14:textId="12C2C41B" w:rsidR="00F00FBA" w:rsidRPr="002A2DC9" w:rsidRDefault="00F00FBA" w:rsidP="002A2DC9">
            <w:pPr>
              <w:pStyle w:val="PrrafoPerfil"/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</w:p>
        </w:tc>
      </w:tr>
      <w:tr w:rsidR="00F914E4" w14:paraId="0EB3685D" w14:textId="77777777" w:rsidTr="00100CB7">
        <w:trPr>
          <w:trHeight w:val="277"/>
        </w:trPr>
        <w:tc>
          <w:tcPr>
            <w:tcW w:w="2646" w:type="dxa"/>
            <w:shd w:val="clear" w:color="auto" w:fill="D9D9D9" w:themeFill="background1" w:themeFillShade="D9"/>
            <w:vAlign w:val="center"/>
            <w:hideMark/>
          </w:tcPr>
          <w:p w14:paraId="6D0E9CEE" w14:textId="2B521520" w:rsidR="00F914E4" w:rsidRPr="002623EA" w:rsidRDefault="00A32E9B" w:rsidP="5DBD4B29">
            <w:pPr>
              <w:pStyle w:val="PrrafoPerfilBold"/>
              <w:ind w:left="224" w:right="345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2623E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lastRenderedPageBreak/>
              <w:t>Resultados de aprendizaje esperados por nivel</w:t>
            </w:r>
          </w:p>
        </w:tc>
        <w:tc>
          <w:tcPr>
            <w:tcW w:w="6963" w:type="dxa"/>
            <w:gridSpan w:val="2"/>
            <w:shd w:val="clear" w:color="auto" w:fill="D9D9D9" w:themeFill="background1" w:themeFillShade="D9"/>
            <w:vAlign w:val="center"/>
            <w:hideMark/>
          </w:tcPr>
          <w:p w14:paraId="00A6811A" w14:textId="75C32D8D" w:rsidR="00F914E4" w:rsidRPr="00435935" w:rsidRDefault="002A2DC9" w:rsidP="00E51EE3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A2DC9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Nivel 3</w:t>
            </w:r>
            <w:r w:rsidR="008F3E51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:</w:t>
            </w:r>
            <w:r w:rsidRPr="002A2DC9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 xml:space="preserve"> </w:t>
            </w:r>
            <w:r w:rsidRPr="002A2DC9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Reconocen y previenen problemas de acuerdo con parámetros establecidos, identifican y aplican procedimientos y técnicas específicas, seleccionan y utilizan materiales, herramientas y equipamiento para responder a una necesidad propia de una actividad o función especializada en contextos conocidos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.</w:t>
            </w:r>
            <w:r w:rsidRPr="002A2DC9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 xml:space="preserve">  </w:t>
            </w:r>
          </w:p>
        </w:tc>
      </w:tr>
      <w:tr w:rsidR="00F914E4" w14:paraId="607A895A" w14:textId="77777777" w:rsidTr="00F00FBA">
        <w:trPr>
          <w:trHeight w:val="182"/>
        </w:trPr>
        <w:tc>
          <w:tcPr>
            <w:tcW w:w="2646" w:type="dxa"/>
            <w:shd w:val="clear" w:color="auto" w:fill="F8F8F8"/>
            <w:vAlign w:val="center"/>
            <w:hideMark/>
          </w:tcPr>
          <w:p w14:paraId="13B767D2" w14:textId="51EE6EF8" w:rsidR="00F914E4" w:rsidRPr="002623EA" w:rsidRDefault="00A32E9B" w:rsidP="5DBD4B29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2623E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Competencias transversales</w:t>
            </w:r>
          </w:p>
        </w:tc>
        <w:tc>
          <w:tcPr>
            <w:tcW w:w="6963" w:type="dxa"/>
            <w:gridSpan w:val="2"/>
            <w:shd w:val="clear" w:color="auto" w:fill="F8F8F8"/>
            <w:vAlign w:val="center"/>
            <w:hideMark/>
          </w:tcPr>
          <w:p w14:paraId="038332E0" w14:textId="77777777" w:rsidR="002A2DC9" w:rsidRPr="002A2DC9" w:rsidRDefault="002A2DC9" w:rsidP="002A2DC9">
            <w:pPr>
              <w:pStyle w:val="PrrafoPerfil"/>
              <w:numPr>
                <w:ilvl w:val="0"/>
                <w:numId w:val="28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Creatividad e innovación Nivel 3   </w:t>
            </w:r>
          </w:p>
          <w:p w14:paraId="5B436F13" w14:textId="61FE7F97" w:rsidR="002A2DC9" w:rsidRPr="00D44AA3" w:rsidRDefault="002A2DC9" w:rsidP="002A2DC9">
            <w:pPr>
              <w:pStyle w:val="PrrafoPerfil"/>
              <w:numPr>
                <w:ilvl w:val="0"/>
                <w:numId w:val="28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D44AA3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Comunicación Nivel </w:t>
            </w:r>
            <w:r w:rsidR="00D44AA3" w:rsidRPr="00D44AA3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3</w:t>
            </w:r>
          </w:p>
          <w:p w14:paraId="1849C0EA" w14:textId="269BD378" w:rsidR="00F914E4" w:rsidRPr="002A2DC9" w:rsidRDefault="002A2DC9" w:rsidP="002A2DC9">
            <w:pPr>
              <w:pStyle w:val="PrrafoPerfil"/>
              <w:numPr>
                <w:ilvl w:val="0"/>
                <w:numId w:val="28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Aprendizaje </w:t>
            </w:r>
            <w:r w:rsidR="008F3E51"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permanente Nivel</w:t>
            </w:r>
            <w:r w:rsidRPr="002A2DC9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 2 </w:t>
            </w:r>
          </w:p>
        </w:tc>
      </w:tr>
      <w:tr w:rsidR="002A1CB4" w14:paraId="14A34AA7" w14:textId="77777777" w:rsidTr="00100CB7">
        <w:trPr>
          <w:trHeight w:val="182"/>
        </w:trPr>
        <w:tc>
          <w:tcPr>
            <w:tcW w:w="2646" w:type="dxa"/>
            <w:shd w:val="clear" w:color="auto" w:fill="D9D9D9" w:themeFill="background1" w:themeFillShade="D9"/>
            <w:vAlign w:val="center"/>
          </w:tcPr>
          <w:p w14:paraId="79468B63" w14:textId="577CE8E2" w:rsidR="002A1CB4" w:rsidRPr="004C79D3" w:rsidRDefault="00A32E9B" w:rsidP="5DBD4B29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C79D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Duración total curso:</w:t>
            </w:r>
          </w:p>
        </w:tc>
        <w:tc>
          <w:tcPr>
            <w:tcW w:w="6963" w:type="dxa"/>
            <w:gridSpan w:val="2"/>
            <w:shd w:val="clear" w:color="auto" w:fill="D9D9D9" w:themeFill="background1" w:themeFillShade="D9"/>
            <w:vAlign w:val="center"/>
          </w:tcPr>
          <w:p w14:paraId="225E3EFE" w14:textId="0BA210EB" w:rsidR="002A1CB4" w:rsidRPr="004C79D3" w:rsidRDefault="002A2DC9" w:rsidP="009A53EF">
            <w:pPr>
              <w:pStyle w:val="PrrafoPerfil"/>
              <w:ind w:right="352"/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>72</w:t>
            </w:r>
            <w:r w:rsidR="00A74EA2"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 xml:space="preserve"> horas.</w:t>
            </w:r>
          </w:p>
        </w:tc>
      </w:tr>
    </w:tbl>
    <w:p w14:paraId="074855EE" w14:textId="4FC41817" w:rsidR="00D0663D" w:rsidRDefault="00D0663D" w:rsidP="001837F4">
      <w:pPr>
        <w:rPr>
          <w:sz w:val="96"/>
          <w:szCs w:val="96"/>
        </w:rPr>
      </w:pPr>
    </w:p>
    <w:p w14:paraId="30DD02FF" w14:textId="77777777" w:rsidR="00D0663D" w:rsidRDefault="00D0663D">
      <w:pPr>
        <w:rPr>
          <w:sz w:val="96"/>
          <w:szCs w:val="96"/>
        </w:rPr>
      </w:pPr>
      <w:r>
        <w:rPr>
          <w:sz w:val="96"/>
          <w:szCs w:val="96"/>
        </w:rPr>
        <w:br w:type="page"/>
      </w:r>
    </w:p>
    <w:p w14:paraId="60985A11" w14:textId="46CD8D88" w:rsidR="001837F4" w:rsidRPr="001837F4" w:rsidRDefault="001837F4" w:rsidP="001837F4">
      <w:pPr>
        <w:rPr>
          <w:sz w:val="96"/>
          <w:szCs w:val="96"/>
        </w:rPr>
        <w:sectPr w:rsidR="001837F4" w:rsidRPr="001837F4">
          <w:headerReference w:type="default" r:id="rId12"/>
          <w:footerReference w:type="defaul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032"/>
        <w:gridCol w:w="3615"/>
        <w:gridCol w:w="3686"/>
        <w:gridCol w:w="4961"/>
      </w:tblGrid>
      <w:tr w:rsidR="00D0663D" w14:paraId="6EDFF20F" w14:textId="77777777" w:rsidTr="008D5057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bookmarkEnd w:id="0"/>
          <w:p w14:paraId="33518A60" w14:textId="613032FF" w:rsidR="00D0663D" w:rsidRPr="00D0663D" w:rsidRDefault="00D0663D" w:rsidP="00B95C27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lastRenderedPageBreak/>
              <w:drawing>
                <wp:anchor distT="0" distB="0" distL="114300" distR="114300" simplePos="0" relativeHeight="251678208" behindDoc="1" locked="0" layoutInCell="1" allowOverlap="1" wp14:anchorId="2EF7767A" wp14:editId="13589BD9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745498260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71F3"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ódulo 1: </w:t>
            </w:r>
            <w:r w:rsidR="002A2DC9">
              <w:rPr>
                <w:b/>
                <w:bCs/>
                <w:color w:val="FFFFFF" w:themeColor="background1"/>
                <w:sz w:val="48"/>
                <w:szCs w:val="48"/>
              </w:rPr>
              <w:t>Nivelación</w:t>
            </w:r>
          </w:p>
          <w:p w14:paraId="5A36441D" w14:textId="77777777" w:rsidR="00D0663D" w:rsidRDefault="00D0663D" w:rsidP="00B95C27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D0663D" w14:paraId="253DD558" w14:textId="77777777" w:rsidTr="00D0663D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0562E60" w14:textId="47C692B3" w:rsidR="00D0663D" w:rsidRPr="00D0663D" w:rsidRDefault="00D0663D" w:rsidP="00B95C27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</w:t>
            </w:r>
            <w:r w:rsidR="00516AE0">
              <w:rPr>
                <w:b/>
                <w:bCs/>
                <w:noProof/>
                <w:sz w:val="28"/>
                <w:szCs w:val="28"/>
              </w:rPr>
              <w:t xml:space="preserve"> del módulo</w:t>
            </w:r>
            <w:r w:rsidRPr="00D0663D">
              <w:rPr>
                <w:b/>
                <w:bCs/>
                <w:noProof/>
                <w:sz w:val="28"/>
                <w:szCs w:val="28"/>
              </w:rPr>
              <w:t>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2A2DC9">
              <w:rPr>
                <w:noProof/>
                <w:sz w:val="28"/>
                <w:szCs w:val="28"/>
              </w:rPr>
              <w:t>5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D0663D" w14:paraId="68BF9918" w14:textId="77777777" w:rsidTr="008D5057">
        <w:trPr>
          <w:cantSplit/>
          <w:trHeight w:val="754"/>
          <w:tblHeader/>
        </w:trPr>
        <w:tc>
          <w:tcPr>
            <w:tcW w:w="203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02E5AD9" w14:textId="77777777" w:rsidR="00D0663D" w:rsidRPr="00751BEA" w:rsidRDefault="00D0663D" w:rsidP="00B95C27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1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D60146B" w14:textId="77777777" w:rsidR="00D0663D" w:rsidRPr="00751BEA" w:rsidRDefault="00D0663D" w:rsidP="00B95C27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686" w:type="dxa"/>
            <w:shd w:val="clear" w:color="auto" w:fill="1C4564"/>
            <w:vAlign w:val="center"/>
          </w:tcPr>
          <w:p w14:paraId="09FC21B2" w14:textId="77777777" w:rsidR="00D0663D" w:rsidRPr="00751BEA" w:rsidRDefault="00D0663D" w:rsidP="00B95C27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961" w:type="dxa"/>
            <w:shd w:val="clear" w:color="auto" w:fill="1C4564"/>
            <w:vAlign w:val="center"/>
          </w:tcPr>
          <w:p w14:paraId="28A54E75" w14:textId="77777777" w:rsidR="00D0663D" w:rsidRPr="00751BEA" w:rsidRDefault="00D0663D" w:rsidP="00B95C27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D0663D" w14:paraId="577E4ABD" w14:textId="77777777" w:rsidTr="00D0663D">
        <w:trPr>
          <w:cantSplit/>
          <w:trHeight w:val="1335"/>
        </w:trPr>
        <w:tc>
          <w:tcPr>
            <w:tcW w:w="203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4E32D20" w14:textId="64BC49E7" w:rsidR="00E21987" w:rsidRDefault="00E21987" w:rsidP="00E21987">
            <w:pPr>
              <w:spacing w:after="0" w:line="25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UD 1.1</w:t>
            </w:r>
          </w:p>
          <w:p w14:paraId="19612F92" w14:textId="34809BBB" w:rsidR="00D0663D" w:rsidRPr="00E21987" w:rsidRDefault="00D44AA3" w:rsidP="00E21987">
            <w:pPr>
              <w:spacing w:before="0" w:after="0" w:line="256" w:lineRule="auto"/>
              <w:rPr>
                <w:sz w:val="24"/>
                <w:szCs w:val="24"/>
              </w:rPr>
            </w:pPr>
            <w:r w:rsidRPr="00E21987">
              <w:rPr>
                <w:sz w:val="24"/>
                <w:szCs w:val="24"/>
              </w:rPr>
              <w:t>Fundamentos de ventas</w:t>
            </w:r>
            <w:r w:rsidR="00E21987" w:rsidRPr="00E21987">
              <w:rPr>
                <w:sz w:val="24"/>
                <w:szCs w:val="24"/>
              </w:rPr>
              <w:t xml:space="preserve"> y marketing digital</w:t>
            </w:r>
          </w:p>
        </w:tc>
        <w:tc>
          <w:tcPr>
            <w:tcW w:w="361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7DDB53B" w14:textId="757E4F01" w:rsidR="00D44AA3" w:rsidRDefault="00D44AA3" w:rsidP="00B95C27">
            <w:pPr>
              <w:ind w:right="3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El/la participante será capaz de </w:t>
            </w:r>
            <w:r w:rsidR="00E21987">
              <w:rPr>
                <w:sz w:val="24"/>
                <w:szCs w:val="24"/>
              </w:rPr>
              <w:t>incorporar</w:t>
            </w:r>
            <w:r>
              <w:rPr>
                <w:sz w:val="24"/>
                <w:szCs w:val="24"/>
              </w:rPr>
              <w:t xml:space="preserve"> conceptos básicos sobre marketing digital</w:t>
            </w:r>
            <w:r w:rsidR="00E21987">
              <w:rPr>
                <w:sz w:val="24"/>
                <w:szCs w:val="24"/>
              </w:rPr>
              <w:t xml:space="preserve"> y ventas. </w:t>
            </w:r>
            <w:r>
              <w:rPr>
                <w:sz w:val="24"/>
                <w:szCs w:val="24"/>
              </w:rPr>
              <w:t xml:space="preserve"> </w:t>
            </w:r>
          </w:p>
          <w:p w14:paraId="406AC590" w14:textId="7619A874" w:rsidR="00D0663D" w:rsidRPr="00E33D1B" w:rsidRDefault="00D0663D" w:rsidP="00B95C27">
            <w:pPr>
              <w:ind w:right="355"/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584AA695" w14:textId="31615C59" w:rsidR="00B52A19" w:rsidRPr="00B52A19" w:rsidRDefault="00B52A19" w:rsidP="00354AFE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Comprende los conceptos básicos de Marketing Digital. </w:t>
            </w:r>
          </w:p>
          <w:p w14:paraId="730665AB" w14:textId="410B19E0" w:rsidR="00D0663D" w:rsidRPr="00B52A19" w:rsidRDefault="00B52A19" w:rsidP="00354AFE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Distingue entre distintos tipos de clientes.  </w:t>
            </w:r>
          </w:p>
        </w:tc>
        <w:tc>
          <w:tcPr>
            <w:tcW w:w="4961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5C08CDCF" w14:textId="214CCBAA" w:rsidR="00B52A19" w:rsidRPr="00B52A19" w:rsidRDefault="00B52A19" w:rsidP="00B52A19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Marketing Digital</w:t>
            </w:r>
            <w:r>
              <w:rPr>
                <w:sz w:val="24"/>
                <w:szCs w:val="24"/>
              </w:rPr>
              <w:t>.</w:t>
            </w:r>
          </w:p>
          <w:p w14:paraId="33861E14" w14:textId="7001BF4E" w:rsidR="00B52A19" w:rsidRPr="00B52A19" w:rsidRDefault="00B52A19" w:rsidP="00C8389F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 xml:space="preserve">Rol del </w:t>
            </w:r>
            <w:proofErr w:type="spellStart"/>
            <w:proofErr w:type="gramStart"/>
            <w:r w:rsidRPr="00B52A19">
              <w:rPr>
                <w:sz w:val="24"/>
                <w:szCs w:val="24"/>
              </w:rPr>
              <w:t>Community</w:t>
            </w:r>
            <w:proofErr w:type="spellEnd"/>
            <w:r w:rsidRPr="00B52A19">
              <w:rPr>
                <w:sz w:val="24"/>
                <w:szCs w:val="24"/>
              </w:rPr>
              <w:t xml:space="preserve"> Manager</w:t>
            </w:r>
            <w:proofErr w:type="gramEnd"/>
            <w:r w:rsidRPr="00B52A19">
              <w:rPr>
                <w:sz w:val="24"/>
                <w:szCs w:val="24"/>
              </w:rPr>
              <w:t>.</w:t>
            </w:r>
          </w:p>
          <w:p w14:paraId="24905F94" w14:textId="027CEE2F" w:rsidR="00B52A19" w:rsidRPr="00B52A19" w:rsidRDefault="00B52A19" w:rsidP="00736AEB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Psicología del consumidor y del marketing.</w:t>
            </w:r>
          </w:p>
          <w:p w14:paraId="5201408C" w14:textId="07D971CF" w:rsidR="00B52A19" w:rsidRPr="00B52A19" w:rsidRDefault="00B52A19" w:rsidP="00B52A19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 xml:space="preserve">Cambios en el cliente del siglo XXI. </w:t>
            </w:r>
          </w:p>
          <w:p w14:paraId="093BD59B" w14:textId="15161454" w:rsidR="00D0663D" w:rsidRPr="00E33D1B" w:rsidRDefault="00B52A19" w:rsidP="00B52A19">
            <w:pPr>
              <w:pStyle w:val="Prrafodelista"/>
              <w:numPr>
                <w:ilvl w:val="0"/>
                <w:numId w:val="6"/>
              </w:numPr>
              <w:ind w:right="-16"/>
              <w:rPr>
                <w:color w:val="404040" w:themeColor="text1" w:themeTint="BF"/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Actores del proceso de compra: iniciador, influenciador, decisor, comprador, usuario.</w:t>
            </w:r>
          </w:p>
        </w:tc>
      </w:tr>
      <w:tr w:rsidR="00E21987" w14:paraId="66F2338A" w14:textId="77777777" w:rsidTr="00D0663D">
        <w:trPr>
          <w:cantSplit/>
          <w:trHeight w:val="1335"/>
        </w:trPr>
        <w:tc>
          <w:tcPr>
            <w:tcW w:w="203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C369343" w14:textId="77777777" w:rsidR="00E21987" w:rsidRDefault="00E21987" w:rsidP="00E21987">
            <w:pPr>
              <w:spacing w:after="0" w:line="25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UD 1.2</w:t>
            </w:r>
          </w:p>
          <w:p w14:paraId="76DA540F" w14:textId="30FF463E" w:rsidR="00E21987" w:rsidRPr="00E21987" w:rsidRDefault="00E21987" w:rsidP="00E21987">
            <w:pPr>
              <w:spacing w:before="0" w:line="256" w:lineRule="auto"/>
              <w:rPr>
                <w:sz w:val="24"/>
                <w:szCs w:val="24"/>
              </w:rPr>
            </w:pPr>
            <w:r w:rsidRPr="00E21987">
              <w:rPr>
                <w:sz w:val="24"/>
                <w:szCs w:val="24"/>
              </w:rPr>
              <w:t>Introducción a las Redes Sociales para ventas</w:t>
            </w:r>
          </w:p>
        </w:tc>
        <w:tc>
          <w:tcPr>
            <w:tcW w:w="361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0D7BB7C" w14:textId="1E7E7BCF" w:rsidR="00E21987" w:rsidRDefault="0000066D" w:rsidP="00B95C27">
            <w:pPr>
              <w:ind w:right="355"/>
              <w:rPr>
                <w:sz w:val="24"/>
                <w:szCs w:val="24"/>
              </w:rPr>
            </w:pPr>
            <w:r w:rsidRPr="0000066D">
              <w:rPr>
                <w:sz w:val="24"/>
                <w:szCs w:val="24"/>
              </w:rPr>
              <w:t>Identificar usos de las redes sociales en la estrategia de mercado.</w:t>
            </w:r>
          </w:p>
        </w:tc>
        <w:tc>
          <w:tcPr>
            <w:tcW w:w="368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5F405D96" w14:textId="6C0769E7" w:rsidR="00E21987" w:rsidRPr="00E21987" w:rsidRDefault="00E21987" w:rsidP="00E21987">
            <w:pPr>
              <w:ind w:right="355"/>
              <w:rPr>
                <w:sz w:val="24"/>
                <w:szCs w:val="24"/>
              </w:rPr>
            </w:pPr>
            <w:r w:rsidRPr="00E21987">
              <w:rPr>
                <w:sz w:val="24"/>
                <w:szCs w:val="24"/>
              </w:rPr>
              <w:t>Identifica las características del lenguaje digital.  </w:t>
            </w:r>
          </w:p>
        </w:tc>
        <w:tc>
          <w:tcPr>
            <w:tcW w:w="4961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56AA2146" w14:textId="77777777" w:rsidR="00E21987" w:rsidRPr="00B52A19" w:rsidRDefault="00E21987" w:rsidP="00E21987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Social Media Management.</w:t>
            </w:r>
          </w:p>
          <w:p w14:paraId="57CB588A" w14:textId="77777777" w:rsidR="00E21987" w:rsidRPr="00B52A19" w:rsidRDefault="00E21987" w:rsidP="00E21987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Lenguaje Digital.</w:t>
            </w:r>
          </w:p>
          <w:p w14:paraId="2F10855E" w14:textId="77777777" w:rsidR="00E21987" w:rsidRPr="00B52A19" w:rsidRDefault="00E21987" w:rsidP="00E21987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B52A19">
              <w:rPr>
                <w:sz w:val="24"/>
                <w:szCs w:val="24"/>
              </w:rPr>
              <w:t>Surgimiento de las Redes sociales.</w:t>
            </w:r>
          </w:p>
          <w:p w14:paraId="43531FA7" w14:textId="77777777" w:rsidR="00E21987" w:rsidRPr="00E21987" w:rsidRDefault="00E21987" w:rsidP="00E21987">
            <w:pPr>
              <w:ind w:right="357"/>
              <w:rPr>
                <w:sz w:val="24"/>
                <w:szCs w:val="24"/>
              </w:rPr>
            </w:pPr>
          </w:p>
        </w:tc>
      </w:tr>
    </w:tbl>
    <w:p w14:paraId="7BD35875" w14:textId="1C5AFA82" w:rsidR="00D0663D" w:rsidRDefault="008D505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032"/>
        <w:gridCol w:w="3615"/>
        <w:gridCol w:w="3686"/>
        <w:gridCol w:w="4961"/>
      </w:tblGrid>
      <w:tr w:rsidR="00E671F3" w14:paraId="0F8D3599" w14:textId="77777777" w:rsidTr="00B95C27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486C35" w14:textId="2833F056" w:rsidR="00E671F3" w:rsidRPr="00D0663D" w:rsidRDefault="00E671F3" w:rsidP="00B95C27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lastRenderedPageBreak/>
              <w:drawing>
                <wp:anchor distT="0" distB="0" distL="114300" distR="114300" simplePos="0" relativeHeight="251680256" behindDoc="1" locked="0" layoutInCell="1" allowOverlap="1" wp14:anchorId="4CAE3F87" wp14:editId="53C80EBC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785175084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ódulo </w:t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2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: </w:t>
            </w:r>
            <w:r w:rsidR="00B52A19">
              <w:rPr>
                <w:b/>
                <w:bCs/>
                <w:color w:val="FFFFFF" w:themeColor="background1"/>
                <w:sz w:val="48"/>
                <w:szCs w:val="48"/>
              </w:rPr>
              <w:t>Creatividad</w:t>
            </w:r>
          </w:p>
          <w:p w14:paraId="736BF46F" w14:textId="77777777" w:rsidR="00E671F3" w:rsidRDefault="00E671F3" w:rsidP="00B95C27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E671F3" w14:paraId="4064FC73" w14:textId="77777777" w:rsidTr="00B95C27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74DD805" w14:textId="443ACB3B" w:rsidR="00E671F3" w:rsidRPr="00D0663D" w:rsidRDefault="00E671F3" w:rsidP="00B95C27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</w:t>
            </w:r>
            <w:r w:rsidR="00516AE0">
              <w:rPr>
                <w:b/>
                <w:bCs/>
                <w:noProof/>
                <w:sz w:val="28"/>
                <w:szCs w:val="28"/>
              </w:rPr>
              <w:t xml:space="preserve"> del módulo</w:t>
            </w:r>
            <w:r w:rsidRPr="00D0663D">
              <w:rPr>
                <w:b/>
                <w:bCs/>
                <w:noProof/>
                <w:sz w:val="28"/>
                <w:szCs w:val="28"/>
              </w:rPr>
              <w:t>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100CB7">
              <w:rPr>
                <w:noProof/>
                <w:sz w:val="28"/>
                <w:szCs w:val="28"/>
              </w:rPr>
              <w:t>10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E671F3" w14:paraId="2F958ACC" w14:textId="77777777" w:rsidTr="00B95C27">
        <w:trPr>
          <w:cantSplit/>
          <w:trHeight w:val="754"/>
          <w:tblHeader/>
        </w:trPr>
        <w:tc>
          <w:tcPr>
            <w:tcW w:w="203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D35B04D" w14:textId="77777777" w:rsidR="00E671F3" w:rsidRPr="00751BEA" w:rsidRDefault="00E671F3" w:rsidP="00B95C27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1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FB962BA" w14:textId="77777777" w:rsidR="00E671F3" w:rsidRPr="00751BEA" w:rsidRDefault="00E671F3" w:rsidP="00B95C27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686" w:type="dxa"/>
            <w:shd w:val="clear" w:color="auto" w:fill="1C4564"/>
            <w:vAlign w:val="center"/>
          </w:tcPr>
          <w:p w14:paraId="560D2AA6" w14:textId="77777777" w:rsidR="00E671F3" w:rsidRPr="00751BEA" w:rsidRDefault="00E671F3" w:rsidP="00B95C27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961" w:type="dxa"/>
            <w:shd w:val="clear" w:color="auto" w:fill="1C4564"/>
            <w:vAlign w:val="center"/>
          </w:tcPr>
          <w:p w14:paraId="5229FB2B" w14:textId="77777777" w:rsidR="00E671F3" w:rsidRPr="00751BEA" w:rsidRDefault="00E671F3" w:rsidP="00B95C27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E671F3" w14:paraId="35FD3272" w14:textId="77777777" w:rsidTr="00B95C27">
        <w:trPr>
          <w:cantSplit/>
          <w:trHeight w:val="1335"/>
        </w:trPr>
        <w:tc>
          <w:tcPr>
            <w:tcW w:w="203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0047D0D" w14:textId="77777777" w:rsidR="0000066D" w:rsidRPr="0000066D" w:rsidRDefault="0000066D" w:rsidP="0000066D">
            <w:pPr>
              <w:spacing w:before="0" w:after="0" w:line="256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00066D">
              <w:rPr>
                <w:rFonts w:cstheme="minorHAnsi"/>
                <w:b/>
                <w:bCs/>
                <w:sz w:val="24"/>
                <w:szCs w:val="24"/>
              </w:rPr>
              <w:t>UD 2.1</w:t>
            </w:r>
          </w:p>
          <w:p w14:paraId="16FA7659" w14:textId="773E5DF2" w:rsidR="00E671F3" w:rsidRPr="0000066D" w:rsidRDefault="0000066D" w:rsidP="0000066D">
            <w:pPr>
              <w:spacing w:before="0" w:line="256" w:lineRule="auto"/>
              <w:rPr>
                <w:rFonts w:cstheme="minorHAnsi"/>
                <w:sz w:val="24"/>
                <w:szCs w:val="24"/>
              </w:rPr>
            </w:pPr>
            <w:r w:rsidRPr="0000066D">
              <w:rPr>
                <w:rFonts w:cstheme="minorHAnsi"/>
                <w:sz w:val="24"/>
                <w:szCs w:val="24"/>
              </w:rPr>
              <w:t>Creatividad y creación de contenido para redes sociales</w:t>
            </w:r>
          </w:p>
        </w:tc>
        <w:tc>
          <w:tcPr>
            <w:tcW w:w="361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19AFDB0" w14:textId="6ADEBEE1" w:rsidR="00E671F3" w:rsidRPr="00E33D1B" w:rsidRDefault="00B52A19" w:rsidP="00B95C27">
            <w:pPr>
              <w:ind w:right="355"/>
              <w:rPr>
                <w:sz w:val="24"/>
                <w:szCs w:val="24"/>
              </w:rPr>
            </w:pPr>
            <w:r w:rsidRPr="00B52A19">
              <w:rPr>
                <w:rFonts w:cstheme="minorHAnsi"/>
                <w:sz w:val="24"/>
                <w:szCs w:val="24"/>
              </w:rPr>
              <w:t xml:space="preserve">Desarrollar habilidades creativas y técnicas para aplicar la creatividad en estrategias de marketing, utilizando </w:t>
            </w:r>
            <w:proofErr w:type="spellStart"/>
            <w:r w:rsidRPr="00B52A19">
              <w:rPr>
                <w:rFonts w:cstheme="minorHAnsi"/>
                <w:sz w:val="24"/>
                <w:szCs w:val="24"/>
              </w:rPr>
              <w:t>storytelling</w:t>
            </w:r>
            <w:proofErr w:type="spellEnd"/>
            <w:r w:rsidRPr="00B52A19">
              <w:rPr>
                <w:rFonts w:cstheme="minorHAnsi"/>
                <w:sz w:val="24"/>
                <w:szCs w:val="24"/>
              </w:rPr>
              <w:t xml:space="preserve">, edición de videos e infografías para vender y comunicar de manera efectiva en </w:t>
            </w:r>
            <w:r w:rsidR="0000066D" w:rsidRPr="00B52A19">
              <w:rPr>
                <w:rFonts w:cstheme="minorHAnsi"/>
                <w:sz w:val="24"/>
                <w:szCs w:val="24"/>
              </w:rPr>
              <w:t xml:space="preserve">redes </w:t>
            </w:r>
            <w:r w:rsidR="0000066D">
              <w:t>sociales</w:t>
            </w:r>
            <w:r w:rsidR="0000066D" w:rsidRPr="0000066D">
              <w:rPr>
                <w:rFonts w:cstheme="minorHAnsi"/>
                <w:sz w:val="24"/>
                <w:szCs w:val="24"/>
              </w:rPr>
              <w:t xml:space="preserve"> en el marco de estrategias de comunicación y marketing.</w:t>
            </w:r>
          </w:p>
        </w:tc>
        <w:tc>
          <w:tcPr>
            <w:tcW w:w="368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6E67220" w14:textId="153179E4" w:rsidR="00B52A19" w:rsidRPr="008F3E51" w:rsidRDefault="00B52A19" w:rsidP="00B52A19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Utiliza herramientas de creatividad para diseñar estrategias de marketing.  </w:t>
            </w:r>
          </w:p>
          <w:p w14:paraId="74086AF8" w14:textId="70299F9C" w:rsidR="00B52A19" w:rsidRPr="008F3E51" w:rsidRDefault="00B52A19" w:rsidP="00B52A19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Diseña infografías efectivas usando herramientas digitales. </w:t>
            </w:r>
          </w:p>
          <w:p w14:paraId="5C5A2979" w14:textId="01FC918D" w:rsidR="00E671F3" w:rsidRPr="008F3E51" w:rsidRDefault="00B52A19" w:rsidP="00B52A19">
            <w:pPr>
              <w:pStyle w:val="Prrafodelist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Edita videos para redes sociales utilizando software de edición.</w:t>
            </w:r>
          </w:p>
        </w:tc>
        <w:tc>
          <w:tcPr>
            <w:tcW w:w="4961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85D9DE8" w14:textId="06246FFD" w:rsidR="00B52A19" w:rsidRPr="008F3E51" w:rsidRDefault="00B52A19" w:rsidP="00B52A19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Concepto de creatividad. </w:t>
            </w:r>
          </w:p>
          <w:p w14:paraId="0E4C6129" w14:textId="0ECE51C7" w:rsidR="00B52A19" w:rsidRPr="008F3E51" w:rsidRDefault="00B52A19" w:rsidP="00B52A19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Aplicación de la creatividad dentro de las estrategias de marketing.  </w:t>
            </w:r>
          </w:p>
          <w:p w14:paraId="3B92986C" w14:textId="4A5EF622" w:rsidR="00B52A19" w:rsidRPr="008F3E51" w:rsidRDefault="00B52A19" w:rsidP="00B52A19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Creatividad y </w:t>
            </w:r>
            <w:proofErr w:type="spellStart"/>
            <w:r w:rsidRPr="008F3E51">
              <w:rPr>
                <w:sz w:val="24"/>
                <w:szCs w:val="24"/>
              </w:rPr>
              <w:t>Storytelling</w:t>
            </w:r>
            <w:proofErr w:type="spellEnd"/>
            <w:r w:rsidRPr="008F3E51">
              <w:rPr>
                <w:sz w:val="24"/>
                <w:szCs w:val="24"/>
              </w:rPr>
              <w:t xml:space="preserve"> como herramientas para vender en redes sociales. </w:t>
            </w:r>
          </w:p>
          <w:p w14:paraId="2CBC0225" w14:textId="7464D853" w:rsidR="00B52A19" w:rsidRPr="008F3E51" w:rsidRDefault="00B52A19" w:rsidP="00B52A19">
            <w:pPr>
              <w:pStyle w:val="Prrafodelista"/>
              <w:numPr>
                <w:ilvl w:val="0"/>
                <w:numId w:val="6"/>
              </w:numPr>
              <w:ind w:right="357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Introducción a la edición de videos para redes sociales.</w:t>
            </w:r>
          </w:p>
          <w:p w14:paraId="158F5003" w14:textId="5BCBDCE4" w:rsidR="00E671F3" w:rsidRPr="008F3E51" w:rsidRDefault="00B52A19" w:rsidP="00B52A19">
            <w:pPr>
              <w:pStyle w:val="Prrafodelista"/>
              <w:numPr>
                <w:ilvl w:val="0"/>
                <w:numId w:val="6"/>
              </w:numPr>
              <w:ind w:right="-16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Uso de infografías para comunicar de manera efectiva.  </w:t>
            </w:r>
          </w:p>
        </w:tc>
      </w:tr>
    </w:tbl>
    <w:p w14:paraId="075C853E" w14:textId="6287ECFA" w:rsidR="00303F5D" w:rsidRDefault="00303F5D" w:rsidP="001837F4"/>
    <w:tbl>
      <w:tblPr>
        <w:tblpPr w:leftFromText="141" w:rightFromText="141" w:bottomFromText="160" w:vertAnchor="page" w:horzAnchor="margin" w:tblpXSpec="center" w:tblpY="1141"/>
        <w:tblW w:w="14861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197"/>
        <w:gridCol w:w="3876"/>
        <w:gridCol w:w="3685"/>
        <w:gridCol w:w="5103"/>
      </w:tblGrid>
      <w:tr w:rsidR="00303F5D" w14:paraId="71432F14" w14:textId="77777777" w:rsidTr="00A46082">
        <w:trPr>
          <w:cantSplit/>
          <w:trHeight w:val="931"/>
          <w:tblHeader/>
        </w:trPr>
        <w:tc>
          <w:tcPr>
            <w:tcW w:w="14861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7E2CC8" w14:textId="01D1C873" w:rsidR="00F02929" w:rsidRPr="00D0663D" w:rsidRDefault="00303F5D" w:rsidP="00F02929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lastRenderedPageBreak/>
              <w:drawing>
                <wp:anchor distT="0" distB="0" distL="114300" distR="114300" simplePos="0" relativeHeight="251682304" behindDoc="1" locked="0" layoutInCell="1" allowOverlap="1" wp14:anchorId="56815733" wp14:editId="3AFB1E51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155010450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ódulo </w:t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3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>:</w:t>
            </w:r>
            <w:r w:rsidR="00E51EE3">
              <w:rPr>
                <w:b/>
                <w:bCs/>
                <w:color w:val="FFFFFF" w:themeColor="background1"/>
                <w:sz w:val="48"/>
                <w:szCs w:val="48"/>
              </w:rPr>
              <w:t xml:space="preserve"> </w:t>
            </w:r>
            <w:r w:rsidR="00B52A19">
              <w:rPr>
                <w:b/>
                <w:bCs/>
                <w:color w:val="FFFFFF" w:themeColor="background1"/>
                <w:sz w:val="48"/>
                <w:szCs w:val="48"/>
              </w:rPr>
              <w:t xml:space="preserve">Redes sociales </w:t>
            </w:r>
          </w:p>
          <w:p w14:paraId="0834EBB5" w14:textId="77777777" w:rsidR="00303F5D" w:rsidRDefault="00303F5D" w:rsidP="00F85A15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303F5D" w14:paraId="69242CCA" w14:textId="77777777" w:rsidTr="00A46082">
        <w:trPr>
          <w:cantSplit/>
          <w:trHeight w:val="471"/>
          <w:tblHeader/>
        </w:trPr>
        <w:tc>
          <w:tcPr>
            <w:tcW w:w="14861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2188A" w14:textId="0C7D1EA1" w:rsidR="00F02929" w:rsidRPr="00D0663D" w:rsidRDefault="00303F5D" w:rsidP="00F02929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</w:t>
            </w:r>
            <w:r w:rsidR="00F02929">
              <w:rPr>
                <w:b/>
                <w:bCs/>
                <w:noProof/>
                <w:sz w:val="28"/>
                <w:szCs w:val="28"/>
              </w:rPr>
              <w:t xml:space="preserve"> del módulo</w:t>
            </w:r>
            <w:r w:rsidRPr="00D0663D">
              <w:rPr>
                <w:b/>
                <w:bCs/>
                <w:noProof/>
                <w:sz w:val="28"/>
                <w:szCs w:val="28"/>
              </w:rPr>
              <w:t>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B52A19">
              <w:rPr>
                <w:noProof/>
                <w:sz w:val="28"/>
                <w:szCs w:val="28"/>
              </w:rPr>
              <w:t>12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303F5D" w14:paraId="20E1227A" w14:textId="77777777" w:rsidTr="00A46082">
        <w:trPr>
          <w:cantSplit/>
          <w:trHeight w:val="754"/>
          <w:tblHeader/>
        </w:trPr>
        <w:tc>
          <w:tcPr>
            <w:tcW w:w="2197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BD7263D" w14:textId="77777777" w:rsidR="00303F5D" w:rsidRPr="00751BEA" w:rsidRDefault="00303F5D" w:rsidP="00A46082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876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7E2B85D" w14:textId="77777777" w:rsidR="00303F5D" w:rsidRPr="00751BEA" w:rsidRDefault="00303F5D" w:rsidP="00A46082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685" w:type="dxa"/>
            <w:shd w:val="clear" w:color="auto" w:fill="1C4564"/>
            <w:vAlign w:val="center"/>
          </w:tcPr>
          <w:p w14:paraId="4FC7CF8E" w14:textId="77777777" w:rsidR="00303F5D" w:rsidRPr="00751BEA" w:rsidRDefault="00303F5D" w:rsidP="00A46082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5103" w:type="dxa"/>
            <w:shd w:val="clear" w:color="auto" w:fill="1C4564"/>
            <w:vAlign w:val="center"/>
          </w:tcPr>
          <w:p w14:paraId="3F725985" w14:textId="77777777" w:rsidR="00303F5D" w:rsidRPr="00751BEA" w:rsidRDefault="00303F5D" w:rsidP="00A46082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303F5D" w14:paraId="49B7A7D5" w14:textId="77777777" w:rsidTr="00A46082">
        <w:trPr>
          <w:cantSplit/>
          <w:trHeight w:val="1335"/>
        </w:trPr>
        <w:tc>
          <w:tcPr>
            <w:tcW w:w="2197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5D3CFD33" w14:textId="77777777" w:rsidR="003629AB" w:rsidRPr="0000066D" w:rsidRDefault="003629AB" w:rsidP="0000066D">
            <w:pPr>
              <w:pStyle w:val="Prrafodelista"/>
              <w:spacing w:before="0" w:line="256" w:lineRule="auto"/>
              <w:ind w:left="0"/>
              <w:rPr>
                <w:b/>
                <w:bCs/>
                <w:sz w:val="24"/>
                <w:szCs w:val="24"/>
              </w:rPr>
            </w:pPr>
            <w:r w:rsidRPr="0000066D">
              <w:rPr>
                <w:b/>
                <w:bCs/>
                <w:sz w:val="24"/>
                <w:szCs w:val="24"/>
              </w:rPr>
              <w:t xml:space="preserve">UD 3.1 </w:t>
            </w:r>
          </w:p>
          <w:p w14:paraId="77F47005" w14:textId="05B17895" w:rsidR="00303F5D" w:rsidRPr="0000066D" w:rsidRDefault="003629AB" w:rsidP="0000066D">
            <w:pPr>
              <w:pStyle w:val="Prrafodelista"/>
              <w:spacing w:before="0" w:line="256" w:lineRule="auto"/>
              <w:ind w:left="0"/>
              <w:rPr>
                <w:sz w:val="24"/>
                <w:szCs w:val="24"/>
              </w:rPr>
            </w:pPr>
            <w:r w:rsidRPr="003629AB">
              <w:rPr>
                <w:sz w:val="24"/>
                <w:szCs w:val="24"/>
              </w:rPr>
              <w:t xml:space="preserve">Facebook, Instagram y LinkedIn, y </w:t>
            </w:r>
            <w:r w:rsidRPr="0000066D">
              <w:rPr>
                <w:sz w:val="24"/>
                <w:szCs w:val="24"/>
              </w:rPr>
              <w:t>otras redes sociales</w:t>
            </w:r>
          </w:p>
        </w:tc>
        <w:tc>
          <w:tcPr>
            <w:tcW w:w="387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77A5784" w14:textId="5F19CEFD" w:rsidR="00303F5D" w:rsidRPr="00E33D1B" w:rsidRDefault="008A69DC" w:rsidP="00F85A15">
            <w:pPr>
              <w:ind w:right="355"/>
              <w:rPr>
                <w:sz w:val="24"/>
                <w:szCs w:val="24"/>
              </w:rPr>
            </w:pPr>
            <w:r w:rsidRPr="008A69DC">
              <w:rPr>
                <w:sz w:val="24"/>
                <w:szCs w:val="24"/>
              </w:rPr>
              <w:t>Aprender a utilizar Facebook, Instagram, LinkedIn y otras redes sociales para empresas, emplear herramientas para aumentar su alcance, conocer las redes sociales más populares y sus tipos de contenido, y entender su función dentro de una estrategia de marketing multicanal.</w:t>
            </w:r>
          </w:p>
        </w:tc>
        <w:tc>
          <w:tcPr>
            <w:tcW w:w="368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FCC037C" w14:textId="3A29D342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Configura perfiles empresariales en Facebook, Instagram y LinkedIn. </w:t>
            </w:r>
          </w:p>
          <w:p w14:paraId="54162B3A" w14:textId="3CA1ED2D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Implementa estrategias para aumentar el alcance de proyectos de campaña. </w:t>
            </w:r>
          </w:p>
          <w:p w14:paraId="5581A193" w14:textId="2DA1F4F3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Comprende las características de las redes sociales más populares. </w:t>
            </w:r>
          </w:p>
          <w:p w14:paraId="5A73EFA0" w14:textId="393ED7B5" w:rsidR="00303F5D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Crea contenido adecuado para las diferentes plataformas.</w:t>
            </w:r>
          </w:p>
        </w:tc>
        <w:tc>
          <w:tcPr>
            <w:tcW w:w="5103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C8575F7" w14:textId="18EFE85F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Facebook, Instagram y LinkedIn para empresas. </w:t>
            </w:r>
          </w:p>
          <w:p w14:paraId="7CDE3A43" w14:textId="46B23B95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Herramientas para potenciar el alcance de estas redes. </w:t>
            </w:r>
          </w:p>
          <w:p w14:paraId="3E3E7E58" w14:textId="3EA4B060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Redes sociales utilizadas actualmente. </w:t>
            </w:r>
          </w:p>
          <w:p w14:paraId="5707F31C" w14:textId="4F0F2645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Usos y tipos de contenido que admiten. </w:t>
            </w:r>
          </w:p>
          <w:p w14:paraId="266D49DF" w14:textId="133C0547" w:rsidR="00303F5D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Ubicación y función de </w:t>
            </w:r>
            <w:proofErr w:type="gramStart"/>
            <w:r w:rsidRPr="008F3E51">
              <w:rPr>
                <w:sz w:val="24"/>
                <w:szCs w:val="24"/>
              </w:rPr>
              <w:t>las mismas</w:t>
            </w:r>
            <w:proofErr w:type="gramEnd"/>
            <w:r w:rsidRPr="008F3E51">
              <w:rPr>
                <w:sz w:val="24"/>
                <w:szCs w:val="24"/>
              </w:rPr>
              <w:t xml:space="preserve"> dentro de un “media </w:t>
            </w:r>
            <w:proofErr w:type="spellStart"/>
            <w:r w:rsidRPr="008F3E51">
              <w:rPr>
                <w:sz w:val="24"/>
                <w:szCs w:val="24"/>
              </w:rPr>
              <w:t>mix</w:t>
            </w:r>
            <w:proofErr w:type="spellEnd"/>
            <w:r w:rsidRPr="008F3E51">
              <w:rPr>
                <w:sz w:val="24"/>
                <w:szCs w:val="24"/>
              </w:rPr>
              <w:t>”.</w:t>
            </w:r>
          </w:p>
        </w:tc>
      </w:tr>
    </w:tbl>
    <w:p w14:paraId="4FFE1C13" w14:textId="69B0EEA0" w:rsidR="004F1744" w:rsidRDefault="00303F5D" w:rsidP="001837F4">
      <w:r>
        <w:br w:type="page"/>
      </w: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032"/>
        <w:gridCol w:w="3615"/>
        <w:gridCol w:w="3686"/>
        <w:gridCol w:w="4961"/>
      </w:tblGrid>
      <w:tr w:rsidR="00A46082" w14:paraId="332FF04D" w14:textId="77777777" w:rsidTr="00F85A15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6BC1C0" w14:textId="7764F19B" w:rsidR="00A46082" w:rsidRPr="00D0663D" w:rsidRDefault="00A46082" w:rsidP="00F85A15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lastRenderedPageBreak/>
              <w:drawing>
                <wp:anchor distT="0" distB="0" distL="114300" distR="114300" simplePos="0" relativeHeight="251684352" behindDoc="1" locked="0" layoutInCell="1" allowOverlap="1" wp14:anchorId="5C34DD32" wp14:editId="73169C94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852152697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ódulo </w:t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4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>:</w:t>
            </w:r>
            <w:r w:rsidR="00E51EE3">
              <w:rPr>
                <w:b/>
                <w:bCs/>
                <w:color w:val="FFFFFF" w:themeColor="background1"/>
                <w:sz w:val="48"/>
                <w:szCs w:val="48"/>
              </w:rPr>
              <w:t xml:space="preserve"> </w:t>
            </w:r>
            <w:r w:rsidR="008A69DC">
              <w:rPr>
                <w:b/>
                <w:bCs/>
                <w:color w:val="FFFFFF" w:themeColor="background1"/>
                <w:sz w:val="48"/>
                <w:szCs w:val="48"/>
              </w:rPr>
              <w:t>Estadísticas en redes sociales</w:t>
            </w:r>
          </w:p>
          <w:p w14:paraId="72F4C4D4" w14:textId="77777777" w:rsidR="00A46082" w:rsidRDefault="00A46082" w:rsidP="00F85A15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A46082" w14:paraId="378A58DB" w14:textId="77777777" w:rsidTr="00F85A15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1229A68" w14:textId="41572EC4" w:rsidR="00A46082" w:rsidRPr="00D0663D" w:rsidRDefault="00A46082" w:rsidP="00F85A15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</w:t>
            </w:r>
            <w:r w:rsidR="00516AE0">
              <w:rPr>
                <w:b/>
                <w:bCs/>
                <w:noProof/>
                <w:sz w:val="28"/>
                <w:szCs w:val="28"/>
              </w:rPr>
              <w:t xml:space="preserve"> del módulo</w:t>
            </w:r>
            <w:r w:rsidRPr="00D0663D">
              <w:rPr>
                <w:b/>
                <w:bCs/>
                <w:noProof/>
                <w:sz w:val="28"/>
                <w:szCs w:val="28"/>
              </w:rPr>
              <w:t>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8A69DC">
              <w:rPr>
                <w:noProof/>
                <w:sz w:val="28"/>
                <w:szCs w:val="28"/>
              </w:rPr>
              <w:t>10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A46082" w14:paraId="0A7E854E" w14:textId="77777777" w:rsidTr="00F85A15">
        <w:trPr>
          <w:cantSplit/>
          <w:trHeight w:val="754"/>
          <w:tblHeader/>
        </w:trPr>
        <w:tc>
          <w:tcPr>
            <w:tcW w:w="203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17F9190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1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6003082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686" w:type="dxa"/>
            <w:shd w:val="clear" w:color="auto" w:fill="1C4564"/>
            <w:vAlign w:val="center"/>
          </w:tcPr>
          <w:p w14:paraId="7051B3FB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961" w:type="dxa"/>
            <w:shd w:val="clear" w:color="auto" w:fill="1C4564"/>
            <w:vAlign w:val="center"/>
          </w:tcPr>
          <w:p w14:paraId="09728C56" w14:textId="77777777" w:rsidR="00A46082" w:rsidRPr="00751BEA" w:rsidRDefault="00A46082" w:rsidP="00F85A15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A46082" w14:paraId="5DA4E891" w14:textId="77777777" w:rsidTr="00F85A15">
        <w:trPr>
          <w:cantSplit/>
          <w:trHeight w:val="1335"/>
        </w:trPr>
        <w:tc>
          <w:tcPr>
            <w:tcW w:w="203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1362DC8" w14:textId="77777777" w:rsidR="00A46082" w:rsidRDefault="00A46082" w:rsidP="00A46082">
            <w:pPr>
              <w:pStyle w:val="Prrafodelista"/>
              <w:spacing w:line="256" w:lineRule="auto"/>
              <w:ind w:left="0"/>
            </w:pPr>
            <w:r>
              <w:rPr>
                <w:b/>
                <w:bCs/>
                <w:sz w:val="24"/>
                <w:szCs w:val="24"/>
              </w:rPr>
              <w:t xml:space="preserve">UD 4.1 </w:t>
            </w:r>
            <w:r>
              <w:t xml:space="preserve"> </w:t>
            </w:r>
          </w:p>
          <w:p w14:paraId="32CCAE72" w14:textId="2C079818" w:rsidR="00A46082" w:rsidRPr="00E33D1B" w:rsidRDefault="008A69DC" w:rsidP="00A46082">
            <w:pPr>
              <w:pStyle w:val="Prrafodelista"/>
              <w:spacing w:line="25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Estadísticas en redes sociales</w:t>
            </w:r>
          </w:p>
        </w:tc>
        <w:tc>
          <w:tcPr>
            <w:tcW w:w="361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14D0C39" w14:textId="202B7F5A" w:rsidR="00A46082" w:rsidRPr="00E33D1B" w:rsidRDefault="008A69DC" w:rsidP="00F85A15">
            <w:pPr>
              <w:ind w:right="355"/>
              <w:rPr>
                <w:sz w:val="24"/>
                <w:szCs w:val="24"/>
              </w:rPr>
            </w:pPr>
            <w:r w:rsidRPr="008A69DC">
              <w:rPr>
                <w:sz w:val="24"/>
                <w:szCs w:val="24"/>
                <w:lang w:val="es-419"/>
              </w:rPr>
              <w:t>Aprender a generar y analizar reportes de redes sociales.</w:t>
            </w:r>
            <w:r w:rsidRPr="008A69DC">
              <w:rPr>
                <w:sz w:val="24"/>
                <w:szCs w:val="24"/>
              </w:rPr>
              <w:t> </w:t>
            </w:r>
          </w:p>
        </w:tc>
        <w:tc>
          <w:tcPr>
            <w:tcW w:w="368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4FB0718" w14:textId="6E47AB90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Genera reportes de redes sociales utilizando herramientas específicas. </w:t>
            </w:r>
          </w:p>
          <w:p w14:paraId="7088A26D" w14:textId="2474A79D" w:rsidR="00A46082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Interpreta los datos de los reportes en un análisis detallado. </w:t>
            </w:r>
          </w:p>
        </w:tc>
        <w:tc>
          <w:tcPr>
            <w:tcW w:w="4961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B7F12CE" w14:textId="77777777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Reporte de las redes sociales y sus distintas partes. </w:t>
            </w:r>
          </w:p>
          <w:p w14:paraId="75012ED1" w14:textId="77777777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Análisis y presentación de datos para la toma de decisiones. </w:t>
            </w:r>
          </w:p>
          <w:p w14:paraId="496DFACA" w14:textId="528DD584" w:rsidR="008A69DC" w:rsidRPr="008F3E51" w:rsidRDefault="008A69DC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Acceder a reportes más completos a través de plataformas disponibles.</w:t>
            </w:r>
          </w:p>
          <w:p w14:paraId="15684ED4" w14:textId="15B9FF2D" w:rsidR="00A46082" w:rsidRPr="008F3E51" w:rsidRDefault="00A46082" w:rsidP="008F3E51">
            <w:pPr>
              <w:pStyle w:val="Prrafodelista"/>
              <w:ind w:left="360" w:right="355"/>
              <w:rPr>
                <w:sz w:val="24"/>
                <w:szCs w:val="24"/>
              </w:rPr>
            </w:pPr>
          </w:p>
        </w:tc>
      </w:tr>
    </w:tbl>
    <w:p w14:paraId="60679A2D" w14:textId="2387B01B" w:rsidR="00221642" w:rsidRDefault="00221642"/>
    <w:p w14:paraId="61376258" w14:textId="739AE6E6" w:rsidR="00221642" w:rsidRDefault="00221642"/>
    <w:p w14:paraId="2A25A755" w14:textId="2E2C4E72" w:rsidR="00A46082" w:rsidRDefault="00A46082">
      <w:r>
        <w:br w:type="page"/>
      </w:r>
    </w:p>
    <w:tbl>
      <w:tblPr>
        <w:tblpPr w:leftFromText="141" w:rightFromText="141" w:bottomFromText="160" w:vertAnchor="page" w:horzAnchor="margin" w:tblpXSpec="center" w:tblpY="1141"/>
        <w:tblW w:w="16609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3946"/>
        <w:gridCol w:w="3119"/>
        <w:gridCol w:w="3969"/>
        <w:gridCol w:w="5575"/>
      </w:tblGrid>
      <w:tr w:rsidR="00A46082" w14:paraId="07D24742" w14:textId="77777777" w:rsidTr="00E93AD1">
        <w:trPr>
          <w:cantSplit/>
          <w:trHeight w:val="931"/>
          <w:tblHeader/>
        </w:trPr>
        <w:tc>
          <w:tcPr>
            <w:tcW w:w="16609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977FCD" w14:textId="3A25AC59" w:rsidR="00A46082" w:rsidRPr="00D0663D" w:rsidRDefault="00A46082" w:rsidP="00F85A15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lastRenderedPageBreak/>
              <w:drawing>
                <wp:anchor distT="0" distB="0" distL="114300" distR="114300" simplePos="0" relativeHeight="251686400" behindDoc="1" locked="0" layoutInCell="1" allowOverlap="1" wp14:anchorId="602E71EC" wp14:editId="70D56278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816256274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ódulo </w:t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5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>:</w:t>
            </w:r>
            <w:r w:rsidR="00E51EE3">
              <w:rPr>
                <w:b/>
                <w:bCs/>
                <w:color w:val="FFFFFF" w:themeColor="background1"/>
                <w:sz w:val="48"/>
                <w:szCs w:val="48"/>
              </w:rPr>
              <w:t xml:space="preserve"> </w:t>
            </w:r>
            <w:r w:rsidR="008A69DC" w:rsidRPr="008A69DC">
              <w:rPr>
                <w:b/>
                <w:bCs/>
                <w:color w:val="FFFFFF" w:themeColor="background1"/>
                <w:sz w:val="48"/>
                <w:szCs w:val="48"/>
              </w:rPr>
              <w:t>Estrategias de marketing en redes sociales</w:t>
            </w:r>
          </w:p>
          <w:p w14:paraId="390ECCC4" w14:textId="77777777" w:rsidR="00A46082" w:rsidRDefault="00A46082" w:rsidP="00F85A15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A46082" w14:paraId="2A5B55A1" w14:textId="77777777" w:rsidTr="00E93AD1">
        <w:trPr>
          <w:cantSplit/>
          <w:trHeight w:val="471"/>
          <w:tblHeader/>
        </w:trPr>
        <w:tc>
          <w:tcPr>
            <w:tcW w:w="16609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9047077" w14:textId="771F362A" w:rsidR="00A46082" w:rsidRPr="00D0663D" w:rsidRDefault="00A46082" w:rsidP="00F85A15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C93E84">
              <w:rPr>
                <w:noProof/>
                <w:sz w:val="28"/>
                <w:szCs w:val="28"/>
              </w:rPr>
              <w:t>25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A46082" w14:paraId="3BAB4275" w14:textId="77777777" w:rsidTr="008F3E51">
        <w:trPr>
          <w:cantSplit/>
          <w:trHeight w:val="754"/>
          <w:tblHeader/>
        </w:trPr>
        <w:tc>
          <w:tcPr>
            <w:tcW w:w="3946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CF0D782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119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E885DC9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969" w:type="dxa"/>
            <w:shd w:val="clear" w:color="auto" w:fill="1C4564"/>
            <w:vAlign w:val="center"/>
          </w:tcPr>
          <w:p w14:paraId="2082AD68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5575" w:type="dxa"/>
            <w:shd w:val="clear" w:color="auto" w:fill="1C4564"/>
            <w:vAlign w:val="center"/>
          </w:tcPr>
          <w:p w14:paraId="504329E6" w14:textId="77777777" w:rsidR="00A46082" w:rsidRPr="00751BEA" w:rsidRDefault="00A46082" w:rsidP="00F85A15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A46082" w14:paraId="6A1FC752" w14:textId="77777777" w:rsidTr="008F3E51">
        <w:trPr>
          <w:cantSplit/>
          <w:trHeight w:val="1335"/>
        </w:trPr>
        <w:tc>
          <w:tcPr>
            <w:tcW w:w="394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56CCE2D" w14:textId="77777777" w:rsidR="003629AB" w:rsidRDefault="003629AB" w:rsidP="003629AB">
            <w:pPr>
              <w:spacing w:after="0" w:line="25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UD 5.1</w:t>
            </w:r>
          </w:p>
          <w:p w14:paraId="7F0E6B91" w14:textId="3A2E3DA2" w:rsidR="008A69DC" w:rsidRPr="00E33D1B" w:rsidRDefault="003629AB" w:rsidP="003629AB">
            <w:pPr>
              <w:spacing w:before="0" w:line="256" w:lineRule="auto"/>
              <w:rPr>
                <w:sz w:val="24"/>
                <w:szCs w:val="24"/>
              </w:rPr>
            </w:pPr>
            <w:r w:rsidRPr="003629AB">
              <w:rPr>
                <w:sz w:val="24"/>
                <w:szCs w:val="24"/>
              </w:rPr>
              <w:t>Herramientas y técnicas para la elaboración de estrategias comerciales en redes sociales</w:t>
            </w:r>
          </w:p>
        </w:tc>
        <w:tc>
          <w:tcPr>
            <w:tcW w:w="3119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741A437" w14:textId="75A66C66" w:rsidR="00A46082" w:rsidRPr="00E33D1B" w:rsidRDefault="00C93E84" w:rsidP="00F85A15">
            <w:pPr>
              <w:ind w:right="355"/>
              <w:rPr>
                <w:sz w:val="24"/>
                <w:szCs w:val="24"/>
              </w:rPr>
            </w:pPr>
            <w:r w:rsidRPr="00C93E84">
              <w:rPr>
                <w:sz w:val="24"/>
                <w:szCs w:val="24"/>
                <w:lang w:val="es-419"/>
              </w:rPr>
              <w:t xml:space="preserve">Desarrollar habilidades para formular, planificar, ejecutar y evaluar estrategias de marketing en redes sociales, comprendiendo el concepto de briefing, los tipos de consumidores y sus características, y el rol de los </w:t>
            </w:r>
            <w:proofErr w:type="spellStart"/>
            <w:r w:rsidRPr="00C93E84">
              <w:rPr>
                <w:sz w:val="24"/>
                <w:szCs w:val="24"/>
                <w:lang w:val="es-419"/>
              </w:rPr>
              <w:t>influencers</w:t>
            </w:r>
            <w:proofErr w:type="spellEnd"/>
            <w:r w:rsidRPr="00C93E84">
              <w:rPr>
                <w:sz w:val="24"/>
                <w:szCs w:val="24"/>
                <w:lang w:val="es-419"/>
              </w:rPr>
              <w:t xml:space="preserve"> en la estrategia comunicacional.</w:t>
            </w:r>
            <w:r w:rsidRPr="00C93E84">
              <w:rPr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988848C" w14:textId="77777777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-2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Elaborar briefings para campañas de marketing. </w:t>
            </w:r>
          </w:p>
          <w:p w14:paraId="7551B00B" w14:textId="77777777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-2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Formula estrategias de marketing en planes detallados. </w:t>
            </w:r>
          </w:p>
          <w:p w14:paraId="59DB973F" w14:textId="77777777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-2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Evalúa la efectividad de las campañas mediante métricas y </w:t>
            </w:r>
            <w:proofErr w:type="spellStart"/>
            <w:r w:rsidRPr="008F3E51">
              <w:rPr>
                <w:sz w:val="24"/>
                <w:szCs w:val="24"/>
              </w:rPr>
              <w:t>KPIs</w:t>
            </w:r>
            <w:proofErr w:type="spellEnd"/>
            <w:r w:rsidRPr="008F3E51">
              <w:rPr>
                <w:sz w:val="24"/>
                <w:szCs w:val="24"/>
              </w:rPr>
              <w:t>. </w:t>
            </w:r>
          </w:p>
          <w:p w14:paraId="7BAF1D31" w14:textId="23C2A5F7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-2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Identifica y comprende la segmentación de mercado según características de las personas usuarias.  </w:t>
            </w:r>
          </w:p>
          <w:p w14:paraId="7B2EBA26" w14:textId="026FE386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-2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Reconoce los distintos tipos de </w:t>
            </w:r>
            <w:proofErr w:type="spellStart"/>
            <w:r w:rsidRPr="008F3E51">
              <w:rPr>
                <w:sz w:val="24"/>
                <w:szCs w:val="24"/>
              </w:rPr>
              <w:t>influencers</w:t>
            </w:r>
            <w:proofErr w:type="spellEnd"/>
            <w:r w:rsidRPr="008F3E51">
              <w:rPr>
                <w:sz w:val="24"/>
                <w:szCs w:val="24"/>
              </w:rPr>
              <w:t>. </w:t>
            </w:r>
          </w:p>
          <w:p w14:paraId="7CC87050" w14:textId="53A5D52A" w:rsidR="00A46082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-2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Incorpora la figura del </w:t>
            </w:r>
            <w:proofErr w:type="spellStart"/>
            <w:proofErr w:type="gramStart"/>
            <w:r w:rsidRPr="008F3E51">
              <w:rPr>
                <w:sz w:val="24"/>
                <w:szCs w:val="24"/>
              </w:rPr>
              <w:t>influencer</w:t>
            </w:r>
            <w:proofErr w:type="spellEnd"/>
            <w:proofErr w:type="gramEnd"/>
            <w:r w:rsidRPr="008F3E51">
              <w:rPr>
                <w:sz w:val="24"/>
                <w:szCs w:val="24"/>
              </w:rPr>
              <w:t xml:space="preserve"> en estrategias de marketing.  </w:t>
            </w:r>
          </w:p>
        </w:tc>
        <w:tc>
          <w:tcPr>
            <w:tcW w:w="557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AE49CEE" w14:textId="05A23888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Estrategias de marketing. </w:t>
            </w:r>
          </w:p>
          <w:p w14:paraId="5F65377E" w14:textId="3B5F7B92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Distintos usos. </w:t>
            </w:r>
          </w:p>
          <w:p w14:paraId="490EBF4E" w14:textId="5914526D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Como formular una estrategia de marketing. </w:t>
            </w:r>
          </w:p>
          <w:p w14:paraId="55CDE7B4" w14:textId="7BAAF6E3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Planificación estratégica. </w:t>
            </w:r>
          </w:p>
          <w:p w14:paraId="573ED276" w14:textId="68CE53C1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Ejecución de campañas. </w:t>
            </w:r>
          </w:p>
          <w:p w14:paraId="201CCC31" w14:textId="4E700587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Evaluación de resultados. </w:t>
            </w:r>
          </w:p>
          <w:p w14:paraId="0BD226AE" w14:textId="3A90F3E5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Concepto de briefing. </w:t>
            </w:r>
          </w:p>
          <w:p w14:paraId="1822A181" w14:textId="65E96896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Tipos de </w:t>
            </w:r>
            <w:proofErr w:type="spellStart"/>
            <w:r w:rsidRPr="008F3E51">
              <w:rPr>
                <w:sz w:val="24"/>
                <w:szCs w:val="24"/>
              </w:rPr>
              <w:t>brief</w:t>
            </w:r>
            <w:proofErr w:type="spellEnd"/>
            <w:r w:rsidRPr="008F3E51">
              <w:rPr>
                <w:sz w:val="24"/>
                <w:szCs w:val="24"/>
              </w:rPr>
              <w:t xml:space="preserve"> y sus distintas partes. </w:t>
            </w:r>
          </w:p>
          <w:p w14:paraId="3030413E" w14:textId="465E3EE0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Tipos de consumidores y sus características, según el tipo de producto. </w:t>
            </w:r>
          </w:p>
          <w:p w14:paraId="4643A2A4" w14:textId="77777777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Segmentación demográfica, psicográfica, geográfica, etc. </w:t>
            </w:r>
          </w:p>
          <w:p w14:paraId="71DB3C35" w14:textId="076C1FBA" w:rsidR="00C93E84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proofErr w:type="spellStart"/>
            <w:r w:rsidRPr="008F3E51">
              <w:rPr>
                <w:sz w:val="24"/>
                <w:szCs w:val="24"/>
              </w:rPr>
              <w:t>Influencers</w:t>
            </w:r>
            <w:proofErr w:type="spellEnd"/>
            <w:r w:rsidRPr="008F3E51">
              <w:rPr>
                <w:sz w:val="24"/>
                <w:szCs w:val="24"/>
              </w:rPr>
              <w:t xml:space="preserve">, tipos y roles. </w:t>
            </w:r>
          </w:p>
          <w:p w14:paraId="7F22839B" w14:textId="41CF48A7" w:rsidR="00A46082" w:rsidRPr="008F3E51" w:rsidRDefault="00C93E84" w:rsidP="008F3E51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Ventajas de incorporar </w:t>
            </w:r>
            <w:proofErr w:type="spellStart"/>
            <w:r w:rsidRPr="008F3E51">
              <w:rPr>
                <w:sz w:val="24"/>
                <w:szCs w:val="24"/>
              </w:rPr>
              <w:t>influencers</w:t>
            </w:r>
            <w:proofErr w:type="spellEnd"/>
            <w:r w:rsidRPr="008F3E51">
              <w:rPr>
                <w:sz w:val="24"/>
                <w:szCs w:val="24"/>
              </w:rPr>
              <w:t xml:space="preserve"> en la estrategia comunicacional.</w:t>
            </w:r>
          </w:p>
        </w:tc>
      </w:tr>
    </w:tbl>
    <w:p w14:paraId="74CA3F7B" w14:textId="77777777" w:rsidR="00221642" w:rsidRDefault="00221642"/>
    <w:p w14:paraId="23405D61" w14:textId="6EA539C3" w:rsidR="00A46082" w:rsidRDefault="00A46082">
      <w:pPr>
        <w:rPr>
          <w:rFonts w:cs="Calibri"/>
          <w:b/>
          <w:bCs/>
          <w:sz w:val="24"/>
          <w:szCs w:val="24"/>
        </w:rPr>
      </w:pP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245"/>
        <w:gridCol w:w="3402"/>
        <w:gridCol w:w="4395"/>
        <w:gridCol w:w="4252"/>
      </w:tblGrid>
      <w:tr w:rsidR="00A46082" w14:paraId="7AC1672A" w14:textId="77777777" w:rsidTr="00F85A15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A37251" w14:textId="5D7A0470" w:rsidR="00A46082" w:rsidRPr="00D0663D" w:rsidRDefault="00A46082" w:rsidP="00F85A15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drawing>
                <wp:anchor distT="0" distB="0" distL="114300" distR="114300" simplePos="0" relativeHeight="251688448" behindDoc="1" locked="0" layoutInCell="1" allowOverlap="1" wp14:anchorId="46876870" wp14:editId="53BE5865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654217894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ódulo </w:t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6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>:</w:t>
            </w:r>
            <w:r w:rsidR="00E51EE3">
              <w:rPr>
                <w:b/>
                <w:bCs/>
                <w:color w:val="FFFFFF" w:themeColor="background1"/>
                <w:sz w:val="48"/>
                <w:szCs w:val="48"/>
              </w:rPr>
              <w:t xml:space="preserve"> </w:t>
            </w:r>
            <w:r w:rsidR="00C93E84">
              <w:rPr>
                <w:b/>
                <w:bCs/>
                <w:color w:val="FFFFFF" w:themeColor="background1"/>
                <w:sz w:val="48"/>
                <w:szCs w:val="48"/>
              </w:rPr>
              <w:t>Herramientas de automatización</w:t>
            </w:r>
          </w:p>
          <w:p w14:paraId="11656ADD" w14:textId="77777777" w:rsidR="00A46082" w:rsidRDefault="00A46082" w:rsidP="00F85A15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A46082" w14:paraId="513069BC" w14:textId="77777777" w:rsidTr="00F85A15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89FB004" w14:textId="1B302BCC" w:rsidR="00A46082" w:rsidRPr="00D0663D" w:rsidRDefault="00A46082" w:rsidP="00F85A15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>6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A46082" w14:paraId="6A676F64" w14:textId="77777777" w:rsidTr="0000066D">
        <w:trPr>
          <w:cantSplit/>
          <w:trHeight w:val="754"/>
          <w:tblHeader/>
        </w:trPr>
        <w:tc>
          <w:tcPr>
            <w:tcW w:w="224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9553ACC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40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5BD745B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4395" w:type="dxa"/>
            <w:shd w:val="clear" w:color="auto" w:fill="1C4564"/>
            <w:vAlign w:val="center"/>
          </w:tcPr>
          <w:p w14:paraId="3025B581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252" w:type="dxa"/>
            <w:shd w:val="clear" w:color="auto" w:fill="1C4564"/>
            <w:vAlign w:val="center"/>
          </w:tcPr>
          <w:p w14:paraId="31B0E5AA" w14:textId="77777777" w:rsidR="00A46082" w:rsidRPr="00751BEA" w:rsidRDefault="00A46082" w:rsidP="00F85A15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E93AD1" w14:paraId="0D97ABF0" w14:textId="77777777" w:rsidTr="0000066D">
        <w:trPr>
          <w:cantSplit/>
          <w:trHeight w:val="754"/>
          <w:tblHeader/>
        </w:trPr>
        <w:tc>
          <w:tcPr>
            <w:tcW w:w="2245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B549930" w14:textId="77777777" w:rsidR="00E93AD1" w:rsidRDefault="00E93AD1" w:rsidP="00726F70">
            <w:pPr>
              <w:pStyle w:val="Prrafodelista"/>
              <w:spacing w:after="0" w:line="256" w:lineRule="auto"/>
              <w:ind w:left="0"/>
            </w:pPr>
            <w:r>
              <w:rPr>
                <w:b/>
                <w:bCs/>
                <w:sz w:val="24"/>
                <w:szCs w:val="24"/>
              </w:rPr>
              <w:t xml:space="preserve">UD 6.1 </w:t>
            </w:r>
            <w:r>
              <w:t xml:space="preserve"> </w:t>
            </w:r>
          </w:p>
          <w:p w14:paraId="6F135AF7" w14:textId="47857B1D" w:rsidR="00E93AD1" w:rsidRPr="00751BEA" w:rsidRDefault="00E93AD1" w:rsidP="00726F70">
            <w:pPr>
              <w:spacing w:before="0"/>
              <w:ind w:right="355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>
              <w:rPr>
                <w:sz w:val="24"/>
                <w:szCs w:val="24"/>
              </w:rPr>
              <w:t>Herramientas de automatización</w:t>
            </w:r>
          </w:p>
        </w:tc>
        <w:tc>
          <w:tcPr>
            <w:tcW w:w="340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495AA65" w14:textId="66D0D59C" w:rsidR="00E93AD1" w:rsidRPr="00751BEA" w:rsidRDefault="00E93AD1" w:rsidP="00E93AD1">
            <w:pPr>
              <w:ind w:right="355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E93AD1">
              <w:rPr>
                <w:sz w:val="24"/>
                <w:szCs w:val="24"/>
              </w:rPr>
              <w:t>Conocer las potencialidades de las herramientas de automatización.  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0CB6B77E" w14:textId="749FA5D9" w:rsidR="00E93AD1" w:rsidRPr="008F3E51" w:rsidRDefault="00E93AD1" w:rsidP="00E93AD1">
            <w:pPr>
              <w:ind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>Utiliza herramientas de automatización.  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58AA053C" w14:textId="45E72AF1" w:rsidR="00E93AD1" w:rsidRPr="008F3E51" w:rsidRDefault="00E93AD1" w:rsidP="00E93AD1">
            <w:pPr>
              <w:pStyle w:val="Prrafodelista"/>
              <w:ind w:left="0" w:right="355"/>
              <w:rPr>
                <w:sz w:val="24"/>
                <w:szCs w:val="24"/>
              </w:rPr>
            </w:pPr>
            <w:r w:rsidRPr="008F3E51">
              <w:rPr>
                <w:sz w:val="24"/>
                <w:szCs w:val="24"/>
              </w:rPr>
              <w:t xml:space="preserve">Uso de herramientas de automatización para planificar y programar </w:t>
            </w:r>
            <w:r w:rsidR="00E51EE3">
              <w:rPr>
                <w:sz w:val="24"/>
                <w:szCs w:val="24"/>
              </w:rPr>
              <w:t>p</w:t>
            </w:r>
            <w:r w:rsidRPr="008F3E51">
              <w:rPr>
                <w:sz w:val="24"/>
                <w:szCs w:val="24"/>
              </w:rPr>
              <w:t>ublicaciones, compartir publicaciones, y para publicar en el mejor momento.  </w:t>
            </w:r>
          </w:p>
        </w:tc>
      </w:tr>
    </w:tbl>
    <w:p w14:paraId="228240AA" w14:textId="77777777" w:rsidR="00E93AD1" w:rsidRDefault="005B2B3C">
      <w:p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br w:type="page"/>
      </w: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032"/>
        <w:gridCol w:w="3615"/>
        <w:gridCol w:w="4395"/>
        <w:gridCol w:w="4252"/>
      </w:tblGrid>
      <w:tr w:rsidR="00E93AD1" w14:paraId="2719CF06" w14:textId="77777777" w:rsidTr="003F6369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F7832F" w14:textId="3999D733" w:rsidR="00E93AD1" w:rsidRPr="00D0663D" w:rsidRDefault="00E93AD1" w:rsidP="003F6369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lastRenderedPageBreak/>
              <w:drawing>
                <wp:anchor distT="0" distB="0" distL="114300" distR="114300" simplePos="0" relativeHeight="251690496" behindDoc="1" locked="0" layoutInCell="1" allowOverlap="1" wp14:anchorId="4250187E" wp14:editId="15C880E1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134809826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ódulo </w:t>
            </w:r>
            <w:r>
              <w:rPr>
                <w:b/>
                <w:bCs/>
                <w:color w:val="FFFFFF" w:themeColor="background1"/>
                <w:sz w:val="48"/>
                <w:szCs w:val="48"/>
              </w:rPr>
              <w:t>7</w:t>
            </w:r>
            <w:r w:rsidRPr="00D0663D">
              <w:rPr>
                <w:b/>
                <w:bCs/>
                <w:color w:val="FFFFFF" w:themeColor="background1"/>
                <w:sz w:val="48"/>
                <w:szCs w:val="48"/>
              </w:rPr>
              <w:t xml:space="preserve">: </w:t>
            </w:r>
            <w:r w:rsidRPr="00E93AD1">
              <w:rPr>
                <w:b/>
                <w:bCs/>
                <w:color w:val="FFFFFF" w:themeColor="background1"/>
                <w:sz w:val="48"/>
                <w:szCs w:val="48"/>
              </w:rPr>
              <w:t>Ética y normativas en redes sociales</w:t>
            </w:r>
          </w:p>
          <w:p w14:paraId="2770A294" w14:textId="77777777" w:rsidR="00E93AD1" w:rsidRDefault="00E93AD1" w:rsidP="003F6369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E93AD1" w14:paraId="2A2489B1" w14:textId="77777777" w:rsidTr="003F6369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427E90E" w14:textId="4D13B17A" w:rsidR="00E93AD1" w:rsidRPr="00D0663D" w:rsidRDefault="00E93AD1" w:rsidP="003F6369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>4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E93AD1" w14:paraId="74FEFF30" w14:textId="77777777" w:rsidTr="003F6369">
        <w:trPr>
          <w:cantSplit/>
          <w:trHeight w:val="754"/>
          <w:tblHeader/>
        </w:trPr>
        <w:tc>
          <w:tcPr>
            <w:tcW w:w="203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6C30957" w14:textId="77777777" w:rsidR="00E93AD1" w:rsidRPr="00751BEA" w:rsidRDefault="00E93AD1" w:rsidP="003F6369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1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34A37BC" w14:textId="77777777" w:rsidR="00E93AD1" w:rsidRPr="00751BEA" w:rsidRDefault="00E93AD1" w:rsidP="003F6369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4395" w:type="dxa"/>
            <w:shd w:val="clear" w:color="auto" w:fill="1C4564"/>
            <w:vAlign w:val="center"/>
          </w:tcPr>
          <w:p w14:paraId="2148D4B5" w14:textId="77777777" w:rsidR="00E93AD1" w:rsidRPr="00751BEA" w:rsidRDefault="00E93AD1" w:rsidP="003F6369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252" w:type="dxa"/>
            <w:shd w:val="clear" w:color="auto" w:fill="1C4564"/>
            <w:vAlign w:val="center"/>
          </w:tcPr>
          <w:p w14:paraId="0214DA15" w14:textId="77777777" w:rsidR="00E93AD1" w:rsidRPr="00751BEA" w:rsidRDefault="00E93AD1" w:rsidP="003F6369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E93AD1" w14:paraId="1F134BCF" w14:textId="77777777" w:rsidTr="003F6369">
        <w:trPr>
          <w:cantSplit/>
          <w:trHeight w:val="754"/>
          <w:tblHeader/>
        </w:trPr>
        <w:tc>
          <w:tcPr>
            <w:tcW w:w="203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BD0FA73" w14:textId="77777777" w:rsidR="00E93AD1" w:rsidRDefault="00E93AD1" w:rsidP="00E93AD1">
            <w:pPr>
              <w:spacing w:after="0" w:line="256" w:lineRule="auto"/>
              <w:rPr>
                <w:b/>
                <w:bCs/>
                <w:sz w:val="24"/>
                <w:szCs w:val="24"/>
              </w:rPr>
            </w:pPr>
            <w:r w:rsidRPr="00E93AD1">
              <w:rPr>
                <w:b/>
                <w:bCs/>
                <w:sz w:val="24"/>
                <w:szCs w:val="24"/>
              </w:rPr>
              <w:t>UD 7.1</w:t>
            </w:r>
          </w:p>
          <w:p w14:paraId="4FB08676" w14:textId="3DD75A69" w:rsidR="00E93AD1" w:rsidRPr="00751BEA" w:rsidRDefault="00E05BCA" w:rsidP="00273BF5">
            <w:pPr>
              <w:spacing w:before="0"/>
              <w:ind w:right="355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>
              <w:rPr>
                <w:sz w:val="24"/>
                <w:szCs w:val="24"/>
              </w:rPr>
              <w:t>Ética y normativa en redes sociales</w:t>
            </w:r>
          </w:p>
        </w:tc>
        <w:tc>
          <w:tcPr>
            <w:tcW w:w="3615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233342" w14:textId="11B4199B" w:rsidR="00E93AD1" w:rsidRPr="00751BEA" w:rsidRDefault="00E93AD1" w:rsidP="003F6369">
            <w:pPr>
              <w:ind w:right="355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E93AD1">
              <w:rPr>
                <w:sz w:val="24"/>
                <w:szCs w:val="24"/>
                <w:lang w:val="es-419"/>
              </w:rPr>
              <w:t>Comprender los principios éticos y las normativas que rigen la gestión de redes sociales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606AA9AC" w14:textId="77777777" w:rsidR="00E93AD1" w:rsidRPr="00E05BCA" w:rsidRDefault="00E93AD1" w:rsidP="00E05BCA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E05BCA">
              <w:rPr>
                <w:sz w:val="24"/>
                <w:szCs w:val="24"/>
              </w:rPr>
              <w:t>Comprende los problemas éticos de la gestión de redes sociales.</w:t>
            </w:r>
          </w:p>
          <w:p w14:paraId="6F1611B4" w14:textId="77777777" w:rsidR="00E93AD1" w:rsidRPr="00E05BCA" w:rsidRDefault="00E93AD1" w:rsidP="00E05BCA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E05BCA">
              <w:rPr>
                <w:sz w:val="24"/>
                <w:szCs w:val="24"/>
              </w:rPr>
              <w:t xml:space="preserve">Conoce la normativa y regulaciones vigentes respecto al manejo de la privacidad y protección de datos personales. </w:t>
            </w:r>
          </w:p>
          <w:p w14:paraId="5B725560" w14:textId="642EB657" w:rsidR="00E93AD1" w:rsidRPr="00E05BCA" w:rsidRDefault="00E93AD1" w:rsidP="00E05BCA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E05BCA">
              <w:rPr>
                <w:sz w:val="24"/>
                <w:szCs w:val="24"/>
              </w:rPr>
              <w:t xml:space="preserve">Conoce la normativa y regulaciones vigentes respecto al derecho de autor y propiedad intelectual.   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001CDBD9" w14:textId="77777777" w:rsidR="00E93AD1" w:rsidRPr="00E05BCA" w:rsidRDefault="00E93AD1" w:rsidP="00E05BCA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E05BCA">
              <w:rPr>
                <w:sz w:val="24"/>
                <w:szCs w:val="24"/>
              </w:rPr>
              <w:t>Ética en la gestión de comunicades.</w:t>
            </w:r>
          </w:p>
          <w:p w14:paraId="0A95D6A8" w14:textId="77777777" w:rsidR="00E93AD1" w:rsidRPr="00E05BCA" w:rsidRDefault="00E93AD1" w:rsidP="00E05BCA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E05BCA">
              <w:rPr>
                <w:sz w:val="24"/>
                <w:szCs w:val="24"/>
              </w:rPr>
              <w:t>Manejo de la privacidad y protección de datos personales.</w:t>
            </w:r>
          </w:p>
          <w:p w14:paraId="75223E11" w14:textId="77777777" w:rsidR="00E93AD1" w:rsidRPr="00E05BCA" w:rsidRDefault="00E93AD1" w:rsidP="00E05BCA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E05BCA">
              <w:rPr>
                <w:sz w:val="24"/>
                <w:szCs w:val="24"/>
              </w:rPr>
              <w:t>Normativas y regulaciones</w:t>
            </w:r>
          </w:p>
          <w:p w14:paraId="4C421B04" w14:textId="26390930" w:rsidR="00E93AD1" w:rsidRPr="00E05BCA" w:rsidRDefault="00E93AD1" w:rsidP="00E05BCA">
            <w:pPr>
              <w:pStyle w:val="Prrafodelista"/>
              <w:numPr>
                <w:ilvl w:val="0"/>
                <w:numId w:val="6"/>
              </w:numPr>
              <w:ind w:right="355"/>
              <w:rPr>
                <w:sz w:val="24"/>
                <w:szCs w:val="24"/>
              </w:rPr>
            </w:pPr>
            <w:r w:rsidRPr="00E05BCA">
              <w:rPr>
                <w:sz w:val="24"/>
                <w:szCs w:val="24"/>
              </w:rPr>
              <w:t xml:space="preserve">Derechos de autor y propiedad intelectual en el contenido digital.  </w:t>
            </w:r>
          </w:p>
        </w:tc>
      </w:tr>
    </w:tbl>
    <w:p w14:paraId="4E83EC37" w14:textId="4BA80396" w:rsidR="00C1464B" w:rsidRPr="00E93AD1" w:rsidRDefault="00C1464B" w:rsidP="00E93AD1">
      <w:pPr>
        <w:rPr>
          <w:rFonts w:cs="Calibri"/>
          <w:b/>
          <w:bCs/>
          <w:sz w:val="24"/>
          <w:szCs w:val="24"/>
        </w:rPr>
      </w:pPr>
    </w:p>
    <w:sectPr w:rsidR="00C1464B" w:rsidRPr="00E93AD1" w:rsidSect="00745CCD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54F90" w14:textId="77777777" w:rsidR="007A2D5E" w:rsidRDefault="007A2D5E" w:rsidP="00484B58">
      <w:pPr>
        <w:spacing w:after="0" w:line="240" w:lineRule="auto"/>
      </w:pPr>
      <w:r>
        <w:separator/>
      </w:r>
    </w:p>
  </w:endnote>
  <w:endnote w:type="continuationSeparator" w:id="0">
    <w:p w14:paraId="3466C7F3" w14:textId="77777777" w:rsidR="007A2D5E" w:rsidRDefault="007A2D5E" w:rsidP="00484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937363"/>
      <w:docPartObj>
        <w:docPartGallery w:val="Page Numbers (Bottom of Page)"/>
        <w:docPartUnique/>
      </w:docPartObj>
    </w:sdtPr>
    <w:sdtEndPr/>
    <w:sdtContent>
      <w:p w14:paraId="732F898D" w14:textId="44E55C35" w:rsidR="00484B58" w:rsidRDefault="00484B5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037" w:rsidRPr="006F1037">
          <w:rPr>
            <w:noProof/>
            <w:lang w:val="es-ES"/>
          </w:rPr>
          <w:t>1</w:t>
        </w:r>
        <w:r>
          <w:fldChar w:fldCharType="end"/>
        </w:r>
      </w:p>
    </w:sdtContent>
  </w:sdt>
  <w:p w14:paraId="383E7D63" w14:textId="1CF6E006" w:rsidR="00484B58" w:rsidRDefault="005C5B51" w:rsidP="00D10361">
    <w:pPr>
      <w:pStyle w:val="Piedepgina"/>
      <w:jc w:val="center"/>
    </w:pPr>
    <w:r>
      <w:rPr>
        <w:noProof/>
      </w:rPr>
      <w:drawing>
        <wp:inline distT="0" distB="0" distL="0" distR="0" wp14:anchorId="29760387" wp14:editId="155B8E9B">
          <wp:extent cx="5400675" cy="619125"/>
          <wp:effectExtent l="0" t="0" r="9525" b="9525"/>
          <wp:docPr id="1650718150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882776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91E3A" w14:textId="77777777" w:rsidR="007A2D5E" w:rsidRDefault="007A2D5E" w:rsidP="00484B58">
      <w:pPr>
        <w:spacing w:after="0" w:line="240" w:lineRule="auto"/>
      </w:pPr>
      <w:r>
        <w:separator/>
      </w:r>
    </w:p>
  </w:footnote>
  <w:footnote w:type="continuationSeparator" w:id="0">
    <w:p w14:paraId="08385A9E" w14:textId="77777777" w:rsidR="007A2D5E" w:rsidRDefault="007A2D5E" w:rsidP="00484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94FD4" w14:textId="77777777" w:rsidR="00A465E2" w:rsidRDefault="00A465E2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4449"/>
    <w:multiLevelType w:val="hybridMultilevel"/>
    <w:tmpl w:val="E0ACBAD4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54254A"/>
    <w:multiLevelType w:val="multilevel"/>
    <w:tmpl w:val="A07AF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32083E"/>
    <w:multiLevelType w:val="hybridMultilevel"/>
    <w:tmpl w:val="B11E52C8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B7880"/>
    <w:multiLevelType w:val="hybridMultilevel"/>
    <w:tmpl w:val="3DC6551C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5D73AC"/>
    <w:multiLevelType w:val="hybridMultilevel"/>
    <w:tmpl w:val="A1720F02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4D6D06"/>
    <w:multiLevelType w:val="hybridMultilevel"/>
    <w:tmpl w:val="A626802C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696996"/>
    <w:multiLevelType w:val="hybridMultilevel"/>
    <w:tmpl w:val="12D83FE8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E0C21"/>
    <w:multiLevelType w:val="multilevel"/>
    <w:tmpl w:val="1C70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AC1577C"/>
    <w:multiLevelType w:val="multilevel"/>
    <w:tmpl w:val="1562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DB53664"/>
    <w:multiLevelType w:val="multilevel"/>
    <w:tmpl w:val="9EF8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BD60A6"/>
    <w:multiLevelType w:val="multilevel"/>
    <w:tmpl w:val="FDF0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330AE"/>
    <w:multiLevelType w:val="hybridMultilevel"/>
    <w:tmpl w:val="F1446148"/>
    <w:lvl w:ilvl="0" w:tplc="012C49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59674C"/>
    <w:multiLevelType w:val="hybridMultilevel"/>
    <w:tmpl w:val="3958396C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63D66"/>
    <w:multiLevelType w:val="hybridMultilevel"/>
    <w:tmpl w:val="EA94E61E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DF1ECD"/>
    <w:multiLevelType w:val="hybridMultilevel"/>
    <w:tmpl w:val="A1ACB176"/>
    <w:lvl w:ilvl="0" w:tplc="012C49B0">
      <w:start w:val="1"/>
      <w:numFmt w:val="bullet"/>
      <w:lvlText w:val=""/>
      <w:lvlJc w:val="left"/>
      <w:pPr>
        <w:ind w:left="-1457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-737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-17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</w:abstractNum>
  <w:abstractNum w:abstractNumId="15" w15:restartNumberingAfterBreak="0">
    <w:nsid w:val="3E7A1B18"/>
    <w:multiLevelType w:val="hybridMultilevel"/>
    <w:tmpl w:val="0388E87A"/>
    <w:lvl w:ilvl="0" w:tplc="0714C960">
      <w:numFmt w:val="bullet"/>
      <w:lvlText w:val="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F556D3B"/>
    <w:multiLevelType w:val="multilevel"/>
    <w:tmpl w:val="7800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620432"/>
    <w:multiLevelType w:val="multilevel"/>
    <w:tmpl w:val="532AE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95032E"/>
    <w:multiLevelType w:val="multilevel"/>
    <w:tmpl w:val="43C6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10B57E5"/>
    <w:multiLevelType w:val="multilevel"/>
    <w:tmpl w:val="55FC1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741058"/>
    <w:multiLevelType w:val="hybridMultilevel"/>
    <w:tmpl w:val="BFFE048C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78405F"/>
    <w:multiLevelType w:val="hybridMultilevel"/>
    <w:tmpl w:val="6FD6E350"/>
    <w:lvl w:ilvl="0" w:tplc="012C49B0">
      <w:start w:val="1"/>
      <w:numFmt w:val="bullet"/>
      <w:lvlText w:val=""/>
      <w:lvlJc w:val="left"/>
      <w:pPr>
        <w:ind w:left="1031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751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471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191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11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31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351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071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791" w:hanging="360"/>
      </w:pPr>
      <w:rPr>
        <w:rFonts w:ascii="Wingdings" w:hAnsi="Wingdings" w:hint="default"/>
      </w:rPr>
    </w:lvl>
  </w:abstractNum>
  <w:abstractNum w:abstractNumId="22" w15:restartNumberingAfterBreak="0">
    <w:nsid w:val="51AF5F55"/>
    <w:multiLevelType w:val="hybridMultilevel"/>
    <w:tmpl w:val="1AE4F148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291A02"/>
    <w:multiLevelType w:val="multilevel"/>
    <w:tmpl w:val="DD5C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4492CE9"/>
    <w:multiLevelType w:val="multilevel"/>
    <w:tmpl w:val="21F6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06376A5"/>
    <w:multiLevelType w:val="hybridMultilevel"/>
    <w:tmpl w:val="C1E85362"/>
    <w:lvl w:ilvl="0" w:tplc="012C49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7DB193E"/>
    <w:multiLevelType w:val="hybridMultilevel"/>
    <w:tmpl w:val="47B66A4C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BA3D0A"/>
    <w:multiLevelType w:val="multilevel"/>
    <w:tmpl w:val="8C9A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3904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F71C4"/>
    <w:multiLevelType w:val="hybridMultilevel"/>
    <w:tmpl w:val="6E5C214A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797024">
    <w:abstractNumId w:val="14"/>
  </w:num>
  <w:num w:numId="2" w16cid:durableId="387143655">
    <w:abstractNumId w:val="4"/>
  </w:num>
  <w:num w:numId="3" w16cid:durableId="1425498122">
    <w:abstractNumId w:val="12"/>
  </w:num>
  <w:num w:numId="4" w16cid:durableId="994263821">
    <w:abstractNumId w:val="0"/>
  </w:num>
  <w:num w:numId="5" w16cid:durableId="1198081340">
    <w:abstractNumId w:val="25"/>
  </w:num>
  <w:num w:numId="6" w16cid:durableId="184176235">
    <w:abstractNumId w:val="5"/>
  </w:num>
  <w:num w:numId="7" w16cid:durableId="1016006110">
    <w:abstractNumId w:val="10"/>
  </w:num>
  <w:num w:numId="8" w16cid:durableId="328951636">
    <w:abstractNumId w:val="22"/>
  </w:num>
  <w:num w:numId="9" w16cid:durableId="441611778">
    <w:abstractNumId w:val="15"/>
  </w:num>
  <w:num w:numId="10" w16cid:durableId="980618395">
    <w:abstractNumId w:val="16"/>
  </w:num>
  <w:num w:numId="11" w16cid:durableId="1466585922">
    <w:abstractNumId w:val="23"/>
  </w:num>
  <w:num w:numId="12" w16cid:durableId="1488398174">
    <w:abstractNumId w:val="2"/>
  </w:num>
  <w:num w:numId="13" w16cid:durableId="1996448383">
    <w:abstractNumId w:val="17"/>
  </w:num>
  <w:num w:numId="14" w16cid:durableId="803234641">
    <w:abstractNumId w:val="13"/>
  </w:num>
  <w:num w:numId="15" w16cid:durableId="1000086996">
    <w:abstractNumId w:val="3"/>
  </w:num>
  <w:num w:numId="16" w16cid:durableId="1535922639">
    <w:abstractNumId w:val="27"/>
  </w:num>
  <w:num w:numId="17" w16cid:durableId="180750457">
    <w:abstractNumId w:val="19"/>
  </w:num>
  <w:num w:numId="18" w16cid:durableId="807087588">
    <w:abstractNumId w:val="21"/>
  </w:num>
  <w:num w:numId="19" w16cid:durableId="1640844123">
    <w:abstractNumId w:val="11"/>
  </w:num>
  <w:num w:numId="20" w16cid:durableId="215245468">
    <w:abstractNumId w:val="24"/>
  </w:num>
  <w:num w:numId="21" w16cid:durableId="1531336052">
    <w:abstractNumId w:val="18"/>
  </w:num>
  <w:num w:numId="22" w16cid:durableId="1105686573">
    <w:abstractNumId w:val="7"/>
  </w:num>
  <w:num w:numId="23" w16cid:durableId="1743260940">
    <w:abstractNumId w:val="9"/>
  </w:num>
  <w:num w:numId="24" w16cid:durableId="2090275310">
    <w:abstractNumId w:val="8"/>
  </w:num>
  <w:num w:numId="25" w16cid:durableId="124542646">
    <w:abstractNumId w:val="1"/>
  </w:num>
  <w:num w:numId="26" w16cid:durableId="618948913">
    <w:abstractNumId w:val="20"/>
  </w:num>
  <w:num w:numId="27" w16cid:durableId="80373589">
    <w:abstractNumId w:val="26"/>
  </w:num>
  <w:num w:numId="28" w16cid:durableId="2136099530">
    <w:abstractNumId w:val="28"/>
  </w:num>
  <w:num w:numId="29" w16cid:durableId="1943679693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575"/>
    <w:rsid w:val="0000066D"/>
    <w:rsid w:val="0000571D"/>
    <w:rsid w:val="000065AF"/>
    <w:rsid w:val="00017E06"/>
    <w:rsid w:val="00021937"/>
    <w:rsid w:val="00021AAA"/>
    <w:rsid w:val="0002316E"/>
    <w:rsid w:val="00031BEB"/>
    <w:rsid w:val="00036D90"/>
    <w:rsid w:val="00037CFA"/>
    <w:rsid w:val="00043192"/>
    <w:rsid w:val="000459BD"/>
    <w:rsid w:val="00045ECF"/>
    <w:rsid w:val="000467F4"/>
    <w:rsid w:val="00054D2C"/>
    <w:rsid w:val="00055633"/>
    <w:rsid w:val="00062902"/>
    <w:rsid w:val="00062ACF"/>
    <w:rsid w:val="0006409C"/>
    <w:rsid w:val="000653F0"/>
    <w:rsid w:val="00070C32"/>
    <w:rsid w:val="00080EBA"/>
    <w:rsid w:val="000817D8"/>
    <w:rsid w:val="0008439B"/>
    <w:rsid w:val="000944AB"/>
    <w:rsid w:val="00097D77"/>
    <w:rsid w:val="000A06B8"/>
    <w:rsid w:val="000A2CEF"/>
    <w:rsid w:val="000A39C1"/>
    <w:rsid w:val="000B7341"/>
    <w:rsid w:val="000C4CFA"/>
    <w:rsid w:val="000D0181"/>
    <w:rsid w:val="000E1E9B"/>
    <w:rsid w:val="000E2BA1"/>
    <w:rsid w:val="000E2DC9"/>
    <w:rsid w:val="000E3847"/>
    <w:rsid w:val="000E6FD4"/>
    <w:rsid w:val="000E7EB5"/>
    <w:rsid w:val="000F4328"/>
    <w:rsid w:val="00100CB7"/>
    <w:rsid w:val="00101019"/>
    <w:rsid w:val="001021E8"/>
    <w:rsid w:val="00102AFE"/>
    <w:rsid w:val="001154EE"/>
    <w:rsid w:val="001168A7"/>
    <w:rsid w:val="001168E8"/>
    <w:rsid w:val="00116A25"/>
    <w:rsid w:val="001200E5"/>
    <w:rsid w:val="00120160"/>
    <w:rsid w:val="00127E68"/>
    <w:rsid w:val="00133C85"/>
    <w:rsid w:val="00135877"/>
    <w:rsid w:val="00142AEF"/>
    <w:rsid w:val="00142D04"/>
    <w:rsid w:val="00145426"/>
    <w:rsid w:val="00145EEC"/>
    <w:rsid w:val="00146DB5"/>
    <w:rsid w:val="001516E5"/>
    <w:rsid w:val="001525E8"/>
    <w:rsid w:val="00155047"/>
    <w:rsid w:val="0016069B"/>
    <w:rsid w:val="00160EE8"/>
    <w:rsid w:val="00164E33"/>
    <w:rsid w:val="00164E38"/>
    <w:rsid w:val="001727C3"/>
    <w:rsid w:val="00174E91"/>
    <w:rsid w:val="00180D72"/>
    <w:rsid w:val="00183183"/>
    <w:rsid w:val="001837F4"/>
    <w:rsid w:val="00190E68"/>
    <w:rsid w:val="00197557"/>
    <w:rsid w:val="001A38AA"/>
    <w:rsid w:val="001A6619"/>
    <w:rsid w:val="001A78EC"/>
    <w:rsid w:val="001B10B4"/>
    <w:rsid w:val="001B2A94"/>
    <w:rsid w:val="001B33C7"/>
    <w:rsid w:val="001B586C"/>
    <w:rsid w:val="001B5B6E"/>
    <w:rsid w:val="001BE524"/>
    <w:rsid w:val="001C0AA5"/>
    <w:rsid w:val="001C2B44"/>
    <w:rsid w:val="001C3E00"/>
    <w:rsid w:val="001D141D"/>
    <w:rsid w:val="001D3763"/>
    <w:rsid w:val="001D4E03"/>
    <w:rsid w:val="001D5C1C"/>
    <w:rsid w:val="001E5EA4"/>
    <w:rsid w:val="001E6938"/>
    <w:rsid w:val="001F0020"/>
    <w:rsid w:val="001F1CBF"/>
    <w:rsid w:val="001F4B58"/>
    <w:rsid w:val="002036FB"/>
    <w:rsid w:val="00205C85"/>
    <w:rsid w:val="00213C95"/>
    <w:rsid w:val="00215891"/>
    <w:rsid w:val="00220751"/>
    <w:rsid w:val="00220B9E"/>
    <w:rsid w:val="00221642"/>
    <w:rsid w:val="002241C7"/>
    <w:rsid w:val="00224A42"/>
    <w:rsid w:val="002277E7"/>
    <w:rsid w:val="0023038B"/>
    <w:rsid w:val="00233913"/>
    <w:rsid w:val="00233CEF"/>
    <w:rsid w:val="002368F3"/>
    <w:rsid w:val="00241BAB"/>
    <w:rsid w:val="00244677"/>
    <w:rsid w:val="00245497"/>
    <w:rsid w:val="00250B62"/>
    <w:rsid w:val="00257EA1"/>
    <w:rsid w:val="002608A3"/>
    <w:rsid w:val="00261E2E"/>
    <w:rsid w:val="002623EA"/>
    <w:rsid w:val="00263A5D"/>
    <w:rsid w:val="002642DD"/>
    <w:rsid w:val="00266C4D"/>
    <w:rsid w:val="00270C33"/>
    <w:rsid w:val="00273A44"/>
    <w:rsid w:val="00273BF5"/>
    <w:rsid w:val="002778F4"/>
    <w:rsid w:val="00281241"/>
    <w:rsid w:val="00282BE3"/>
    <w:rsid w:val="00285265"/>
    <w:rsid w:val="002910AD"/>
    <w:rsid w:val="00293339"/>
    <w:rsid w:val="00295FC5"/>
    <w:rsid w:val="0029684E"/>
    <w:rsid w:val="002A1CB4"/>
    <w:rsid w:val="002A2DC9"/>
    <w:rsid w:val="002A6686"/>
    <w:rsid w:val="002A68C3"/>
    <w:rsid w:val="002A7EBE"/>
    <w:rsid w:val="002A7FCF"/>
    <w:rsid w:val="002B2B53"/>
    <w:rsid w:val="002B2EEA"/>
    <w:rsid w:val="002B342A"/>
    <w:rsid w:val="002B5B76"/>
    <w:rsid w:val="002B615B"/>
    <w:rsid w:val="002C5F10"/>
    <w:rsid w:val="002C77B0"/>
    <w:rsid w:val="002D236E"/>
    <w:rsid w:val="002D314F"/>
    <w:rsid w:val="002D57B6"/>
    <w:rsid w:val="002D6FEA"/>
    <w:rsid w:val="002E1A2C"/>
    <w:rsid w:val="002E7F6C"/>
    <w:rsid w:val="002E7FD9"/>
    <w:rsid w:val="002F50FC"/>
    <w:rsid w:val="00303F5D"/>
    <w:rsid w:val="0030624A"/>
    <w:rsid w:val="00307631"/>
    <w:rsid w:val="00311BF2"/>
    <w:rsid w:val="00313D6B"/>
    <w:rsid w:val="003144FC"/>
    <w:rsid w:val="00314F36"/>
    <w:rsid w:val="00320107"/>
    <w:rsid w:val="00320DC9"/>
    <w:rsid w:val="0032243C"/>
    <w:rsid w:val="00323EF0"/>
    <w:rsid w:val="003356BA"/>
    <w:rsid w:val="0034083F"/>
    <w:rsid w:val="0034191B"/>
    <w:rsid w:val="003447ED"/>
    <w:rsid w:val="00346C7B"/>
    <w:rsid w:val="003519A9"/>
    <w:rsid w:val="00352B6D"/>
    <w:rsid w:val="00354AFE"/>
    <w:rsid w:val="00355107"/>
    <w:rsid w:val="003629AB"/>
    <w:rsid w:val="00362A67"/>
    <w:rsid w:val="003652DB"/>
    <w:rsid w:val="00370CA1"/>
    <w:rsid w:val="003748D5"/>
    <w:rsid w:val="00375335"/>
    <w:rsid w:val="0037539E"/>
    <w:rsid w:val="00386B4F"/>
    <w:rsid w:val="003907DB"/>
    <w:rsid w:val="00390EEB"/>
    <w:rsid w:val="00392481"/>
    <w:rsid w:val="00395E35"/>
    <w:rsid w:val="003A0A05"/>
    <w:rsid w:val="003A2827"/>
    <w:rsid w:val="003A54CE"/>
    <w:rsid w:val="003A5BDB"/>
    <w:rsid w:val="003A5C90"/>
    <w:rsid w:val="003C1C01"/>
    <w:rsid w:val="003C2F61"/>
    <w:rsid w:val="003C4B57"/>
    <w:rsid w:val="003C77E1"/>
    <w:rsid w:val="003D10C2"/>
    <w:rsid w:val="003D2B3A"/>
    <w:rsid w:val="003D7C32"/>
    <w:rsid w:val="003E7052"/>
    <w:rsid w:val="003F4ECC"/>
    <w:rsid w:val="003F5092"/>
    <w:rsid w:val="003F528B"/>
    <w:rsid w:val="00403B9A"/>
    <w:rsid w:val="004079E6"/>
    <w:rsid w:val="004112B1"/>
    <w:rsid w:val="00412962"/>
    <w:rsid w:val="00416546"/>
    <w:rsid w:val="00417008"/>
    <w:rsid w:val="0041744C"/>
    <w:rsid w:val="0042723D"/>
    <w:rsid w:val="00432AC7"/>
    <w:rsid w:val="0043528E"/>
    <w:rsid w:val="00435935"/>
    <w:rsid w:val="0044092B"/>
    <w:rsid w:val="00443166"/>
    <w:rsid w:val="00450977"/>
    <w:rsid w:val="004520B4"/>
    <w:rsid w:val="00462762"/>
    <w:rsid w:val="004649B1"/>
    <w:rsid w:val="0046535E"/>
    <w:rsid w:val="00475A0C"/>
    <w:rsid w:val="00484B58"/>
    <w:rsid w:val="0048536F"/>
    <w:rsid w:val="004868E2"/>
    <w:rsid w:val="0048744C"/>
    <w:rsid w:val="004914D0"/>
    <w:rsid w:val="004947A1"/>
    <w:rsid w:val="00495129"/>
    <w:rsid w:val="0049596F"/>
    <w:rsid w:val="004A010C"/>
    <w:rsid w:val="004A6775"/>
    <w:rsid w:val="004A7559"/>
    <w:rsid w:val="004B014E"/>
    <w:rsid w:val="004B04C4"/>
    <w:rsid w:val="004B1A65"/>
    <w:rsid w:val="004C0175"/>
    <w:rsid w:val="004C194A"/>
    <w:rsid w:val="004C664C"/>
    <w:rsid w:val="004C6E3D"/>
    <w:rsid w:val="004C79D3"/>
    <w:rsid w:val="004D160F"/>
    <w:rsid w:val="004D16FE"/>
    <w:rsid w:val="004D6058"/>
    <w:rsid w:val="004D6780"/>
    <w:rsid w:val="004E764D"/>
    <w:rsid w:val="004F1744"/>
    <w:rsid w:val="00504FAB"/>
    <w:rsid w:val="005072B1"/>
    <w:rsid w:val="0051259C"/>
    <w:rsid w:val="00516A97"/>
    <w:rsid w:val="00516AE0"/>
    <w:rsid w:val="00520B58"/>
    <w:rsid w:val="005232BA"/>
    <w:rsid w:val="00526A6E"/>
    <w:rsid w:val="00526D77"/>
    <w:rsid w:val="00527C89"/>
    <w:rsid w:val="00530322"/>
    <w:rsid w:val="00532205"/>
    <w:rsid w:val="005331B4"/>
    <w:rsid w:val="00537B93"/>
    <w:rsid w:val="005400A7"/>
    <w:rsid w:val="00542940"/>
    <w:rsid w:val="005464C8"/>
    <w:rsid w:val="00555F5F"/>
    <w:rsid w:val="0055678B"/>
    <w:rsid w:val="0055773B"/>
    <w:rsid w:val="00560595"/>
    <w:rsid w:val="005663B2"/>
    <w:rsid w:val="00566F8A"/>
    <w:rsid w:val="0057312D"/>
    <w:rsid w:val="00573AAB"/>
    <w:rsid w:val="0057673C"/>
    <w:rsid w:val="0058724B"/>
    <w:rsid w:val="005911F0"/>
    <w:rsid w:val="0059370A"/>
    <w:rsid w:val="00593909"/>
    <w:rsid w:val="0059395B"/>
    <w:rsid w:val="00594E1D"/>
    <w:rsid w:val="00595323"/>
    <w:rsid w:val="00597599"/>
    <w:rsid w:val="005A2BD1"/>
    <w:rsid w:val="005B10AC"/>
    <w:rsid w:val="005B1ECE"/>
    <w:rsid w:val="005B2AAF"/>
    <w:rsid w:val="005B2B3C"/>
    <w:rsid w:val="005B6FD8"/>
    <w:rsid w:val="005C1F52"/>
    <w:rsid w:val="005C5B51"/>
    <w:rsid w:val="005D509D"/>
    <w:rsid w:val="005D5836"/>
    <w:rsid w:val="005E2C70"/>
    <w:rsid w:val="005E36F4"/>
    <w:rsid w:val="005E7741"/>
    <w:rsid w:val="005F04FE"/>
    <w:rsid w:val="005F1770"/>
    <w:rsid w:val="005F2F9E"/>
    <w:rsid w:val="005F5E9C"/>
    <w:rsid w:val="005F75FA"/>
    <w:rsid w:val="005F7FF3"/>
    <w:rsid w:val="0060155E"/>
    <w:rsid w:val="0061137F"/>
    <w:rsid w:val="00614D74"/>
    <w:rsid w:val="00616E42"/>
    <w:rsid w:val="00617731"/>
    <w:rsid w:val="00621B20"/>
    <w:rsid w:val="00626B86"/>
    <w:rsid w:val="006327F4"/>
    <w:rsid w:val="006344D2"/>
    <w:rsid w:val="00644C87"/>
    <w:rsid w:val="006502CC"/>
    <w:rsid w:val="006516C6"/>
    <w:rsid w:val="00653C91"/>
    <w:rsid w:val="00656D50"/>
    <w:rsid w:val="006573E7"/>
    <w:rsid w:val="006640DA"/>
    <w:rsid w:val="00665715"/>
    <w:rsid w:val="00672CC8"/>
    <w:rsid w:val="006745D4"/>
    <w:rsid w:val="006753C6"/>
    <w:rsid w:val="00675B00"/>
    <w:rsid w:val="0068214E"/>
    <w:rsid w:val="006A1A5E"/>
    <w:rsid w:val="006B1B9C"/>
    <w:rsid w:val="006B5BF5"/>
    <w:rsid w:val="006B5E9E"/>
    <w:rsid w:val="006B6906"/>
    <w:rsid w:val="006C38FF"/>
    <w:rsid w:val="006C540F"/>
    <w:rsid w:val="006C5BFF"/>
    <w:rsid w:val="006C5F8F"/>
    <w:rsid w:val="006D5F81"/>
    <w:rsid w:val="006E44CE"/>
    <w:rsid w:val="006E62B5"/>
    <w:rsid w:val="006E7B73"/>
    <w:rsid w:val="006F01CB"/>
    <w:rsid w:val="006F09F6"/>
    <w:rsid w:val="006F1037"/>
    <w:rsid w:val="006F6FD9"/>
    <w:rsid w:val="00700652"/>
    <w:rsid w:val="00700BB3"/>
    <w:rsid w:val="00701FF5"/>
    <w:rsid w:val="00705402"/>
    <w:rsid w:val="0070549A"/>
    <w:rsid w:val="00706459"/>
    <w:rsid w:val="007119AB"/>
    <w:rsid w:val="00715F6B"/>
    <w:rsid w:val="007231D0"/>
    <w:rsid w:val="00723BC4"/>
    <w:rsid w:val="00724875"/>
    <w:rsid w:val="00726F70"/>
    <w:rsid w:val="007334B0"/>
    <w:rsid w:val="00740069"/>
    <w:rsid w:val="00740A41"/>
    <w:rsid w:val="00742840"/>
    <w:rsid w:val="00745CCD"/>
    <w:rsid w:val="007478FA"/>
    <w:rsid w:val="00750634"/>
    <w:rsid w:val="007515B0"/>
    <w:rsid w:val="00751BEA"/>
    <w:rsid w:val="00760DCF"/>
    <w:rsid w:val="00766247"/>
    <w:rsid w:val="007663CB"/>
    <w:rsid w:val="007665DE"/>
    <w:rsid w:val="00766961"/>
    <w:rsid w:val="00766C55"/>
    <w:rsid w:val="00771994"/>
    <w:rsid w:val="00773065"/>
    <w:rsid w:val="00777560"/>
    <w:rsid w:val="007776CF"/>
    <w:rsid w:val="0077783D"/>
    <w:rsid w:val="007832BC"/>
    <w:rsid w:val="00784F2C"/>
    <w:rsid w:val="00784F62"/>
    <w:rsid w:val="007938A4"/>
    <w:rsid w:val="00794E47"/>
    <w:rsid w:val="007952A1"/>
    <w:rsid w:val="007A0295"/>
    <w:rsid w:val="007A2D5E"/>
    <w:rsid w:val="007A5240"/>
    <w:rsid w:val="007A71B6"/>
    <w:rsid w:val="007B2600"/>
    <w:rsid w:val="007B3A6C"/>
    <w:rsid w:val="007C3FD7"/>
    <w:rsid w:val="007C6B38"/>
    <w:rsid w:val="007D4667"/>
    <w:rsid w:val="007E4968"/>
    <w:rsid w:val="007F1047"/>
    <w:rsid w:val="007F1580"/>
    <w:rsid w:val="007F1A04"/>
    <w:rsid w:val="007F4C66"/>
    <w:rsid w:val="007F5DAE"/>
    <w:rsid w:val="007F7074"/>
    <w:rsid w:val="0080187A"/>
    <w:rsid w:val="00802872"/>
    <w:rsid w:val="008051E0"/>
    <w:rsid w:val="00813888"/>
    <w:rsid w:val="00820DDD"/>
    <w:rsid w:val="0082219B"/>
    <w:rsid w:val="00824143"/>
    <w:rsid w:val="00824F21"/>
    <w:rsid w:val="00825ECB"/>
    <w:rsid w:val="008300D4"/>
    <w:rsid w:val="0083212E"/>
    <w:rsid w:val="00857D32"/>
    <w:rsid w:val="00865050"/>
    <w:rsid w:val="0086513B"/>
    <w:rsid w:val="00866702"/>
    <w:rsid w:val="008701A0"/>
    <w:rsid w:val="00872C3A"/>
    <w:rsid w:val="008746EC"/>
    <w:rsid w:val="008747AA"/>
    <w:rsid w:val="0087508B"/>
    <w:rsid w:val="008771CA"/>
    <w:rsid w:val="00877C5F"/>
    <w:rsid w:val="00880536"/>
    <w:rsid w:val="00881638"/>
    <w:rsid w:val="008843CA"/>
    <w:rsid w:val="00884698"/>
    <w:rsid w:val="0088494C"/>
    <w:rsid w:val="0089496D"/>
    <w:rsid w:val="008A158B"/>
    <w:rsid w:val="008A69DC"/>
    <w:rsid w:val="008B067E"/>
    <w:rsid w:val="008B3FBC"/>
    <w:rsid w:val="008B5092"/>
    <w:rsid w:val="008C120B"/>
    <w:rsid w:val="008C3B3F"/>
    <w:rsid w:val="008C4721"/>
    <w:rsid w:val="008C6892"/>
    <w:rsid w:val="008C7A7E"/>
    <w:rsid w:val="008C7B1C"/>
    <w:rsid w:val="008D11D0"/>
    <w:rsid w:val="008D1EBA"/>
    <w:rsid w:val="008D38AD"/>
    <w:rsid w:val="008D4468"/>
    <w:rsid w:val="008D5057"/>
    <w:rsid w:val="008D570B"/>
    <w:rsid w:val="008E3338"/>
    <w:rsid w:val="008E6C47"/>
    <w:rsid w:val="008F1045"/>
    <w:rsid w:val="008F10E2"/>
    <w:rsid w:val="008F3E51"/>
    <w:rsid w:val="008F69EC"/>
    <w:rsid w:val="008F7464"/>
    <w:rsid w:val="00902B94"/>
    <w:rsid w:val="0090490D"/>
    <w:rsid w:val="0090533D"/>
    <w:rsid w:val="009063CF"/>
    <w:rsid w:val="009070EF"/>
    <w:rsid w:val="00910025"/>
    <w:rsid w:val="00921EE3"/>
    <w:rsid w:val="00923218"/>
    <w:rsid w:val="00925375"/>
    <w:rsid w:val="00925DC2"/>
    <w:rsid w:val="00933577"/>
    <w:rsid w:val="0093498E"/>
    <w:rsid w:val="009376E2"/>
    <w:rsid w:val="0094174C"/>
    <w:rsid w:val="00942F4B"/>
    <w:rsid w:val="0094667B"/>
    <w:rsid w:val="00952066"/>
    <w:rsid w:val="0095677C"/>
    <w:rsid w:val="00957FC3"/>
    <w:rsid w:val="0096521D"/>
    <w:rsid w:val="009656AD"/>
    <w:rsid w:val="00965A4D"/>
    <w:rsid w:val="00967390"/>
    <w:rsid w:val="009701F5"/>
    <w:rsid w:val="009714D3"/>
    <w:rsid w:val="00983220"/>
    <w:rsid w:val="009840B5"/>
    <w:rsid w:val="009866C8"/>
    <w:rsid w:val="009871D3"/>
    <w:rsid w:val="00990180"/>
    <w:rsid w:val="009910DA"/>
    <w:rsid w:val="0099340F"/>
    <w:rsid w:val="0099446D"/>
    <w:rsid w:val="009957B6"/>
    <w:rsid w:val="00996031"/>
    <w:rsid w:val="009967C8"/>
    <w:rsid w:val="009A3E7E"/>
    <w:rsid w:val="009A53EF"/>
    <w:rsid w:val="009A72D6"/>
    <w:rsid w:val="009B3282"/>
    <w:rsid w:val="009B382F"/>
    <w:rsid w:val="009B572B"/>
    <w:rsid w:val="009C3B07"/>
    <w:rsid w:val="009C512C"/>
    <w:rsid w:val="009C6B3A"/>
    <w:rsid w:val="009D03CD"/>
    <w:rsid w:val="009D1575"/>
    <w:rsid w:val="009D184D"/>
    <w:rsid w:val="009D4206"/>
    <w:rsid w:val="009E1447"/>
    <w:rsid w:val="009E29A9"/>
    <w:rsid w:val="009E2E6A"/>
    <w:rsid w:val="009E611E"/>
    <w:rsid w:val="009E7F85"/>
    <w:rsid w:val="009F14E5"/>
    <w:rsid w:val="009F1E72"/>
    <w:rsid w:val="009F7113"/>
    <w:rsid w:val="00A065FA"/>
    <w:rsid w:val="00A07962"/>
    <w:rsid w:val="00A10729"/>
    <w:rsid w:val="00A13150"/>
    <w:rsid w:val="00A15306"/>
    <w:rsid w:val="00A30029"/>
    <w:rsid w:val="00A305A7"/>
    <w:rsid w:val="00A32E9B"/>
    <w:rsid w:val="00A34BB8"/>
    <w:rsid w:val="00A35744"/>
    <w:rsid w:val="00A411EF"/>
    <w:rsid w:val="00A43A9A"/>
    <w:rsid w:val="00A44B6B"/>
    <w:rsid w:val="00A46082"/>
    <w:rsid w:val="00A465E2"/>
    <w:rsid w:val="00A5277A"/>
    <w:rsid w:val="00A566DD"/>
    <w:rsid w:val="00A579D4"/>
    <w:rsid w:val="00A6349E"/>
    <w:rsid w:val="00A6417A"/>
    <w:rsid w:val="00A65B04"/>
    <w:rsid w:val="00A71DA2"/>
    <w:rsid w:val="00A72254"/>
    <w:rsid w:val="00A74646"/>
    <w:rsid w:val="00A749D3"/>
    <w:rsid w:val="00A74EA2"/>
    <w:rsid w:val="00A75D67"/>
    <w:rsid w:val="00A75E1B"/>
    <w:rsid w:val="00A77B40"/>
    <w:rsid w:val="00A83367"/>
    <w:rsid w:val="00A86004"/>
    <w:rsid w:val="00A86106"/>
    <w:rsid w:val="00A90BBB"/>
    <w:rsid w:val="00A94F11"/>
    <w:rsid w:val="00A97A2A"/>
    <w:rsid w:val="00AA30A9"/>
    <w:rsid w:val="00AB1447"/>
    <w:rsid w:val="00AB229A"/>
    <w:rsid w:val="00AC4913"/>
    <w:rsid w:val="00AD4155"/>
    <w:rsid w:val="00AD6978"/>
    <w:rsid w:val="00AD72F3"/>
    <w:rsid w:val="00AE16FE"/>
    <w:rsid w:val="00AE494E"/>
    <w:rsid w:val="00AE7775"/>
    <w:rsid w:val="00AE7843"/>
    <w:rsid w:val="00AF3D56"/>
    <w:rsid w:val="00B0025D"/>
    <w:rsid w:val="00B03660"/>
    <w:rsid w:val="00B04483"/>
    <w:rsid w:val="00B0480C"/>
    <w:rsid w:val="00B04AD9"/>
    <w:rsid w:val="00B10BC9"/>
    <w:rsid w:val="00B14794"/>
    <w:rsid w:val="00B2206F"/>
    <w:rsid w:val="00B2227A"/>
    <w:rsid w:val="00B2228F"/>
    <w:rsid w:val="00B22CBA"/>
    <w:rsid w:val="00B30DBB"/>
    <w:rsid w:val="00B3777D"/>
    <w:rsid w:val="00B43C0F"/>
    <w:rsid w:val="00B4587C"/>
    <w:rsid w:val="00B4658C"/>
    <w:rsid w:val="00B47F56"/>
    <w:rsid w:val="00B52A19"/>
    <w:rsid w:val="00B53B8C"/>
    <w:rsid w:val="00B55696"/>
    <w:rsid w:val="00B56168"/>
    <w:rsid w:val="00B6258F"/>
    <w:rsid w:val="00B62902"/>
    <w:rsid w:val="00B62A3B"/>
    <w:rsid w:val="00B63A62"/>
    <w:rsid w:val="00B679A2"/>
    <w:rsid w:val="00B73967"/>
    <w:rsid w:val="00B7419C"/>
    <w:rsid w:val="00B75349"/>
    <w:rsid w:val="00B80564"/>
    <w:rsid w:val="00B863D5"/>
    <w:rsid w:val="00B86578"/>
    <w:rsid w:val="00B91AEE"/>
    <w:rsid w:val="00B94A52"/>
    <w:rsid w:val="00BA0EA7"/>
    <w:rsid w:val="00BA493C"/>
    <w:rsid w:val="00BA4A2E"/>
    <w:rsid w:val="00BA4FC8"/>
    <w:rsid w:val="00BA6B53"/>
    <w:rsid w:val="00BA7899"/>
    <w:rsid w:val="00BB32A8"/>
    <w:rsid w:val="00BB51DD"/>
    <w:rsid w:val="00BC1AA6"/>
    <w:rsid w:val="00BC3830"/>
    <w:rsid w:val="00BD5491"/>
    <w:rsid w:val="00BD68D2"/>
    <w:rsid w:val="00BE14A9"/>
    <w:rsid w:val="00BE2B9D"/>
    <w:rsid w:val="00BE3AC2"/>
    <w:rsid w:val="00BE3E47"/>
    <w:rsid w:val="00BE5987"/>
    <w:rsid w:val="00BE7D6F"/>
    <w:rsid w:val="00BF5931"/>
    <w:rsid w:val="00BF6348"/>
    <w:rsid w:val="00BF69B1"/>
    <w:rsid w:val="00BF6ADD"/>
    <w:rsid w:val="00C04A12"/>
    <w:rsid w:val="00C13C62"/>
    <w:rsid w:val="00C1464B"/>
    <w:rsid w:val="00C170B3"/>
    <w:rsid w:val="00C20CE5"/>
    <w:rsid w:val="00C227F5"/>
    <w:rsid w:val="00C27B7B"/>
    <w:rsid w:val="00C31355"/>
    <w:rsid w:val="00C46953"/>
    <w:rsid w:val="00C54071"/>
    <w:rsid w:val="00C64395"/>
    <w:rsid w:val="00C7218F"/>
    <w:rsid w:val="00C76B8C"/>
    <w:rsid w:val="00C801F1"/>
    <w:rsid w:val="00C8237C"/>
    <w:rsid w:val="00C83E44"/>
    <w:rsid w:val="00C91494"/>
    <w:rsid w:val="00C920BC"/>
    <w:rsid w:val="00C93200"/>
    <w:rsid w:val="00C9389B"/>
    <w:rsid w:val="00C93E84"/>
    <w:rsid w:val="00CB17B6"/>
    <w:rsid w:val="00CC2D01"/>
    <w:rsid w:val="00CE1948"/>
    <w:rsid w:val="00CE4707"/>
    <w:rsid w:val="00CE5216"/>
    <w:rsid w:val="00CF5C23"/>
    <w:rsid w:val="00D000FF"/>
    <w:rsid w:val="00D00D24"/>
    <w:rsid w:val="00D02C8A"/>
    <w:rsid w:val="00D0663D"/>
    <w:rsid w:val="00D10361"/>
    <w:rsid w:val="00D156BE"/>
    <w:rsid w:val="00D16B0D"/>
    <w:rsid w:val="00D21F66"/>
    <w:rsid w:val="00D27B6B"/>
    <w:rsid w:val="00D3195A"/>
    <w:rsid w:val="00D37B79"/>
    <w:rsid w:val="00D37D50"/>
    <w:rsid w:val="00D41F86"/>
    <w:rsid w:val="00D43DF9"/>
    <w:rsid w:val="00D44AA3"/>
    <w:rsid w:val="00D47EE3"/>
    <w:rsid w:val="00D516AD"/>
    <w:rsid w:val="00D543DE"/>
    <w:rsid w:val="00D55EFA"/>
    <w:rsid w:val="00D62328"/>
    <w:rsid w:val="00D67196"/>
    <w:rsid w:val="00D70A4F"/>
    <w:rsid w:val="00D719D5"/>
    <w:rsid w:val="00D73E87"/>
    <w:rsid w:val="00D73FA6"/>
    <w:rsid w:val="00D75218"/>
    <w:rsid w:val="00D76B25"/>
    <w:rsid w:val="00D773B4"/>
    <w:rsid w:val="00D77A68"/>
    <w:rsid w:val="00D8000D"/>
    <w:rsid w:val="00D8054F"/>
    <w:rsid w:val="00D831D3"/>
    <w:rsid w:val="00D85AF8"/>
    <w:rsid w:val="00D86337"/>
    <w:rsid w:val="00D95607"/>
    <w:rsid w:val="00DA0DC0"/>
    <w:rsid w:val="00DA4165"/>
    <w:rsid w:val="00DA6280"/>
    <w:rsid w:val="00DA7578"/>
    <w:rsid w:val="00DB01E0"/>
    <w:rsid w:val="00DB4F8A"/>
    <w:rsid w:val="00DB5C00"/>
    <w:rsid w:val="00DB62E9"/>
    <w:rsid w:val="00DC47C6"/>
    <w:rsid w:val="00DD76C7"/>
    <w:rsid w:val="00DE309A"/>
    <w:rsid w:val="00DE4B6F"/>
    <w:rsid w:val="00DE620D"/>
    <w:rsid w:val="00DF10D6"/>
    <w:rsid w:val="00DF41DE"/>
    <w:rsid w:val="00DF6DE6"/>
    <w:rsid w:val="00E0365F"/>
    <w:rsid w:val="00E05BCA"/>
    <w:rsid w:val="00E10A0B"/>
    <w:rsid w:val="00E1156A"/>
    <w:rsid w:val="00E12F0D"/>
    <w:rsid w:val="00E21210"/>
    <w:rsid w:val="00E21987"/>
    <w:rsid w:val="00E23826"/>
    <w:rsid w:val="00E261D9"/>
    <w:rsid w:val="00E30FCA"/>
    <w:rsid w:val="00E31275"/>
    <w:rsid w:val="00E33D1B"/>
    <w:rsid w:val="00E3644D"/>
    <w:rsid w:val="00E37416"/>
    <w:rsid w:val="00E44344"/>
    <w:rsid w:val="00E4738E"/>
    <w:rsid w:val="00E51EE3"/>
    <w:rsid w:val="00E5270C"/>
    <w:rsid w:val="00E53B1A"/>
    <w:rsid w:val="00E53E3E"/>
    <w:rsid w:val="00E55504"/>
    <w:rsid w:val="00E57A68"/>
    <w:rsid w:val="00E600FB"/>
    <w:rsid w:val="00E60BFD"/>
    <w:rsid w:val="00E613F1"/>
    <w:rsid w:val="00E615A1"/>
    <w:rsid w:val="00E63AD0"/>
    <w:rsid w:val="00E64297"/>
    <w:rsid w:val="00E6589A"/>
    <w:rsid w:val="00E664B6"/>
    <w:rsid w:val="00E671F3"/>
    <w:rsid w:val="00E700CE"/>
    <w:rsid w:val="00E70E1A"/>
    <w:rsid w:val="00E716E3"/>
    <w:rsid w:val="00E71DD6"/>
    <w:rsid w:val="00E74CAB"/>
    <w:rsid w:val="00E75649"/>
    <w:rsid w:val="00E75B8A"/>
    <w:rsid w:val="00E8264A"/>
    <w:rsid w:val="00E84D77"/>
    <w:rsid w:val="00E872B4"/>
    <w:rsid w:val="00E911A2"/>
    <w:rsid w:val="00E93AD1"/>
    <w:rsid w:val="00E94298"/>
    <w:rsid w:val="00E95435"/>
    <w:rsid w:val="00E95E76"/>
    <w:rsid w:val="00EA5D2A"/>
    <w:rsid w:val="00EB0635"/>
    <w:rsid w:val="00EB49D9"/>
    <w:rsid w:val="00EB6F4E"/>
    <w:rsid w:val="00EB75AB"/>
    <w:rsid w:val="00EC5C91"/>
    <w:rsid w:val="00EC625E"/>
    <w:rsid w:val="00EC6EF9"/>
    <w:rsid w:val="00EC75DE"/>
    <w:rsid w:val="00ED0CB8"/>
    <w:rsid w:val="00EE4095"/>
    <w:rsid w:val="00EE52B1"/>
    <w:rsid w:val="00EE5720"/>
    <w:rsid w:val="00EE5838"/>
    <w:rsid w:val="00EF0C29"/>
    <w:rsid w:val="00EF518D"/>
    <w:rsid w:val="00EF6F83"/>
    <w:rsid w:val="00EF712B"/>
    <w:rsid w:val="00F00FBA"/>
    <w:rsid w:val="00F01975"/>
    <w:rsid w:val="00F02929"/>
    <w:rsid w:val="00F051E3"/>
    <w:rsid w:val="00F06E88"/>
    <w:rsid w:val="00F07628"/>
    <w:rsid w:val="00F10A08"/>
    <w:rsid w:val="00F14852"/>
    <w:rsid w:val="00F16F59"/>
    <w:rsid w:val="00F2262A"/>
    <w:rsid w:val="00F22999"/>
    <w:rsid w:val="00F22F3A"/>
    <w:rsid w:val="00F31867"/>
    <w:rsid w:val="00F33778"/>
    <w:rsid w:val="00F3637B"/>
    <w:rsid w:val="00F41359"/>
    <w:rsid w:val="00F4562B"/>
    <w:rsid w:val="00F46998"/>
    <w:rsid w:val="00F50644"/>
    <w:rsid w:val="00F51647"/>
    <w:rsid w:val="00F532EF"/>
    <w:rsid w:val="00F54620"/>
    <w:rsid w:val="00F55915"/>
    <w:rsid w:val="00F7167D"/>
    <w:rsid w:val="00F71BED"/>
    <w:rsid w:val="00F72F11"/>
    <w:rsid w:val="00F731F8"/>
    <w:rsid w:val="00F7615D"/>
    <w:rsid w:val="00F76E1B"/>
    <w:rsid w:val="00F80F1C"/>
    <w:rsid w:val="00F819F4"/>
    <w:rsid w:val="00F90F95"/>
    <w:rsid w:val="00F914E4"/>
    <w:rsid w:val="00F94D22"/>
    <w:rsid w:val="00F96898"/>
    <w:rsid w:val="00FA5FBE"/>
    <w:rsid w:val="00FA7A48"/>
    <w:rsid w:val="00FB2C0F"/>
    <w:rsid w:val="00FC1B96"/>
    <w:rsid w:val="00FC3373"/>
    <w:rsid w:val="00FC6DB5"/>
    <w:rsid w:val="00FD0212"/>
    <w:rsid w:val="00FD15A9"/>
    <w:rsid w:val="00FD2531"/>
    <w:rsid w:val="00FE3840"/>
    <w:rsid w:val="00FE3FC0"/>
    <w:rsid w:val="00FE59B6"/>
    <w:rsid w:val="00FE5D3C"/>
    <w:rsid w:val="00FF3917"/>
    <w:rsid w:val="02FA54BE"/>
    <w:rsid w:val="05F838C7"/>
    <w:rsid w:val="06E197A6"/>
    <w:rsid w:val="0AFA439F"/>
    <w:rsid w:val="11BA7CCB"/>
    <w:rsid w:val="124CFA3A"/>
    <w:rsid w:val="18F79226"/>
    <w:rsid w:val="1AA43E6F"/>
    <w:rsid w:val="1ECF3496"/>
    <w:rsid w:val="23EB23DF"/>
    <w:rsid w:val="244F7D5C"/>
    <w:rsid w:val="2E2EAE7B"/>
    <w:rsid w:val="2EF1C610"/>
    <w:rsid w:val="31741C99"/>
    <w:rsid w:val="3321F7CD"/>
    <w:rsid w:val="35CA1F63"/>
    <w:rsid w:val="3A64550D"/>
    <w:rsid w:val="3D2DAF7A"/>
    <w:rsid w:val="4193C366"/>
    <w:rsid w:val="46E3BD69"/>
    <w:rsid w:val="4759F555"/>
    <w:rsid w:val="54476175"/>
    <w:rsid w:val="5B42E906"/>
    <w:rsid w:val="5CAC31DF"/>
    <w:rsid w:val="5DBD4B29"/>
    <w:rsid w:val="5E4EB94A"/>
    <w:rsid w:val="62871DA7"/>
    <w:rsid w:val="6493CCD2"/>
    <w:rsid w:val="68D93E15"/>
    <w:rsid w:val="6F5E5A3F"/>
    <w:rsid w:val="6FC1BECF"/>
    <w:rsid w:val="751DD7BD"/>
    <w:rsid w:val="799915FA"/>
    <w:rsid w:val="7B22CD3B"/>
    <w:rsid w:val="7DB9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A3A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before="120" w:after="120" w:line="2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361"/>
  </w:style>
  <w:style w:type="paragraph" w:styleId="Ttulo1">
    <w:name w:val="heading 1"/>
    <w:basedOn w:val="Normal"/>
    <w:next w:val="Normal"/>
    <w:link w:val="Ttulo1Car"/>
    <w:uiPriority w:val="9"/>
    <w:qFormat/>
    <w:rsid w:val="005911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1575"/>
    <w:pPr>
      <w:ind w:left="720"/>
      <w:contextualSpacing/>
    </w:pPr>
  </w:style>
  <w:style w:type="character" w:customStyle="1" w:styleId="Fuentedeprrafopredeter1">
    <w:name w:val="Fuente de párrafo predeter.1"/>
    <w:rsid w:val="009D1575"/>
  </w:style>
  <w:style w:type="paragraph" w:customStyle="1" w:styleId="Normal1">
    <w:name w:val="Normal1"/>
    <w:qFormat/>
    <w:rsid w:val="009D1575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val="es-ES" w:eastAsia="zh-CN" w:bidi="hi-IN"/>
    </w:rPr>
  </w:style>
  <w:style w:type="character" w:styleId="Refdecomentario">
    <w:name w:val="annotation reference"/>
    <w:basedOn w:val="Fuentedeprrafopredeter"/>
    <w:uiPriority w:val="99"/>
    <w:semiHidden/>
    <w:unhideWhenUsed/>
    <w:rsid w:val="00A71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DA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DA2"/>
    <w:rPr>
      <w:sz w:val="20"/>
      <w:szCs w:val="20"/>
    </w:rPr>
  </w:style>
  <w:style w:type="paragraph" w:customStyle="1" w:styleId="Default">
    <w:name w:val="Default"/>
    <w:rsid w:val="00A71DA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uerpo">
    <w:name w:val="Cuerpo"/>
    <w:link w:val="CuerpoCar"/>
    <w:qFormat/>
    <w:rsid w:val="005B10AC"/>
    <w:rPr>
      <w:rFonts w:ascii="Segoe UI" w:eastAsia="Arial Unicode MS" w:hAnsi="Segoe UI" w:cs="Arial Unicode MS"/>
      <w:color w:val="595959" w:themeColor="text1" w:themeTint="A6"/>
      <w:sz w:val="20"/>
      <w:u w:color="000000"/>
      <w:lang w:val="es-ES_tradnl" w:eastAsia="es-UY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82B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82BE3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484B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4B58"/>
  </w:style>
  <w:style w:type="paragraph" w:styleId="Piedepgina">
    <w:name w:val="footer"/>
    <w:basedOn w:val="Normal"/>
    <w:link w:val="PiedepginaCar"/>
    <w:uiPriority w:val="99"/>
    <w:unhideWhenUsed/>
    <w:rsid w:val="00484B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4B58"/>
  </w:style>
  <w:style w:type="paragraph" w:styleId="Revisin">
    <w:name w:val="Revision"/>
    <w:hidden/>
    <w:uiPriority w:val="99"/>
    <w:semiHidden/>
    <w:rsid w:val="0098322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36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UY"/>
    </w:rPr>
  </w:style>
  <w:style w:type="character" w:styleId="Refdenotaalpie">
    <w:name w:val="footnote reference"/>
    <w:basedOn w:val="Fuentedeprrafopredeter"/>
    <w:uiPriority w:val="99"/>
    <w:semiHidden/>
    <w:unhideWhenUsed/>
    <w:rsid w:val="004A010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E309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E309A"/>
    <w:rPr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760DCF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623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UY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62328"/>
    <w:rPr>
      <w:rFonts w:ascii="Courier New" w:eastAsia="Times New Roman" w:hAnsi="Courier New" w:cs="Courier New"/>
      <w:sz w:val="20"/>
      <w:szCs w:val="20"/>
      <w:lang w:eastAsia="es-UY"/>
    </w:rPr>
  </w:style>
  <w:style w:type="paragraph" w:styleId="Ttulo">
    <w:name w:val="Title"/>
    <w:basedOn w:val="Normal"/>
    <w:next w:val="Normal"/>
    <w:link w:val="TtuloCar"/>
    <w:uiPriority w:val="10"/>
    <w:qFormat/>
    <w:rsid w:val="00AF3D56"/>
    <w:pPr>
      <w:spacing w:after="0" w:line="360" w:lineRule="auto"/>
      <w:contextualSpacing/>
    </w:pPr>
    <w:rPr>
      <w:rFonts w:ascii="Segoe UI" w:eastAsiaTheme="majorEastAsia" w:hAnsi="Segoe UI" w:cstheme="majorBidi"/>
      <w:b/>
      <w:color w:val="FFFFFF" w:themeColor="background1"/>
      <w:spacing w:val="-10"/>
      <w:kern w:val="28"/>
      <w:sz w:val="2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3D56"/>
    <w:rPr>
      <w:rFonts w:ascii="Segoe UI" w:eastAsiaTheme="majorEastAsia" w:hAnsi="Segoe UI" w:cstheme="majorBidi"/>
      <w:b/>
      <w:color w:val="FFFFFF" w:themeColor="background1"/>
      <w:spacing w:val="-10"/>
      <w:kern w:val="28"/>
      <w:sz w:val="28"/>
      <w:szCs w:val="56"/>
    </w:rPr>
  </w:style>
  <w:style w:type="paragraph" w:customStyle="1" w:styleId="PrrafoPerfil">
    <w:name w:val="Párrafo Perfil"/>
    <w:basedOn w:val="Cuerpo"/>
    <w:link w:val="PrrafoPerfilCar"/>
    <w:qFormat/>
    <w:rsid w:val="007A5240"/>
    <w:rPr>
      <w:szCs w:val="20"/>
    </w:rPr>
  </w:style>
  <w:style w:type="paragraph" w:customStyle="1" w:styleId="PrrafoPerfilBold">
    <w:name w:val="Párrafo Perfil Bold"/>
    <w:basedOn w:val="PrrafoPerfil"/>
    <w:link w:val="PrrafoPerfilBoldCar"/>
    <w:qFormat/>
    <w:rsid w:val="00355107"/>
    <w:rPr>
      <w:b/>
    </w:rPr>
  </w:style>
  <w:style w:type="character" w:customStyle="1" w:styleId="CuerpoCar">
    <w:name w:val="Cuerpo Car"/>
    <w:basedOn w:val="Fuentedeprrafopredeter"/>
    <w:link w:val="Cuerpo"/>
    <w:rsid w:val="005B10AC"/>
    <w:rPr>
      <w:rFonts w:ascii="Segoe UI" w:eastAsia="Arial Unicode MS" w:hAnsi="Segoe UI" w:cs="Arial Unicode MS"/>
      <w:color w:val="595959" w:themeColor="text1" w:themeTint="A6"/>
      <w:sz w:val="20"/>
      <w:u w:color="000000"/>
      <w:lang w:val="es-ES_tradnl" w:eastAsia="es-UY"/>
    </w:rPr>
  </w:style>
  <w:style w:type="character" w:customStyle="1" w:styleId="PrrafoPerfilCar">
    <w:name w:val="Párrafo Perfil Car"/>
    <w:basedOn w:val="CuerpoCar"/>
    <w:link w:val="PrrafoPerfil"/>
    <w:rsid w:val="007A5240"/>
    <w:rPr>
      <w:rFonts w:ascii="Segoe UI" w:eastAsia="Arial Unicode MS" w:hAnsi="Segoe UI" w:cs="Arial Unicode MS"/>
      <w:color w:val="595959" w:themeColor="text1" w:themeTint="A6"/>
      <w:sz w:val="20"/>
      <w:szCs w:val="20"/>
      <w:u w:color="000000"/>
      <w:lang w:val="es-ES_tradnl" w:eastAsia="es-UY"/>
    </w:rPr>
  </w:style>
  <w:style w:type="character" w:customStyle="1" w:styleId="Ttulo1Car">
    <w:name w:val="Título 1 Car"/>
    <w:basedOn w:val="Fuentedeprrafopredeter"/>
    <w:link w:val="Ttulo1"/>
    <w:uiPriority w:val="9"/>
    <w:rsid w:val="005911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rrafoPerfilBoldCar">
    <w:name w:val="Párrafo Perfil Bold Car"/>
    <w:basedOn w:val="PrrafoPerfilCar"/>
    <w:link w:val="PrrafoPerfilBold"/>
    <w:rsid w:val="00355107"/>
    <w:rPr>
      <w:rFonts w:ascii="Segoe UI" w:eastAsia="Arial Unicode MS" w:hAnsi="Segoe UI" w:cs="Arial Unicode MS"/>
      <w:b/>
      <w:color w:val="595959" w:themeColor="text1" w:themeTint="A6"/>
      <w:sz w:val="20"/>
      <w:szCs w:val="20"/>
      <w:u w:color="000000"/>
      <w:lang w:val="es-ES_tradnl" w:eastAsia="es-UY"/>
    </w:rPr>
  </w:style>
  <w:style w:type="paragraph" w:customStyle="1" w:styleId="SubttuloCursiva">
    <w:name w:val="Subtítulo Cursiva"/>
    <w:basedOn w:val="PrrafoPerfilBold"/>
    <w:qFormat/>
    <w:rsid w:val="00E74CAB"/>
    <w:pPr>
      <w:jc w:val="center"/>
    </w:pPr>
    <w:rPr>
      <w:b w:val="0"/>
      <w:bCs/>
      <w:i/>
      <w:iCs/>
      <w:color w:val="FFFFFF" w:themeColor="background1"/>
      <w:sz w:val="22"/>
      <w:szCs w:val="22"/>
      <w:shd w:val="clear" w:color="auto" w:fill="F39046"/>
    </w:rPr>
  </w:style>
  <w:style w:type="paragraph" w:customStyle="1" w:styleId="CitayReferencia">
    <w:name w:val="Cita y Referencia"/>
    <w:basedOn w:val="Textonotapie"/>
    <w:link w:val="CitayReferenciaCar"/>
    <w:qFormat/>
    <w:rsid w:val="00C27B7B"/>
    <w:rPr>
      <w:rFonts w:ascii="Segoe UI" w:hAnsi="Segoe UI" w:cs="Segoe UI"/>
      <w:color w:val="808080" w:themeColor="background1" w:themeShade="80"/>
      <w:sz w:val="16"/>
      <w:szCs w:val="16"/>
    </w:rPr>
  </w:style>
  <w:style w:type="character" w:customStyle="1" w:styleId="CitayReferenciaCar">
    <w:name w:val="Cita y Referencia Car"/>
    <w:basedOn w:val="TextonotapieCar"/>
    <w:link w:val="CitayReferencia"/>
    <w:rsid w:val="00C27B7B"/>
    <w:rPr>
      <w:rFonts w:ascii="Segoe UI" w:hAnsi="Segoe UI" w:cs="Segoe UI"/>
      <w:color w:val="808080" w:themeColor="background1" w:themeShade="80"/>
      <w:sz w:val="16"/>
      <w:szCs w:val="16"/>
    </w:rPr>
  </w:style>
  <w:style w:type="character" w:styleId="Textoennegrita">
    <w:name w:val="Strong"/>
    <w:uiPriority w:val="22"/>
    <w:qFormat/>
    <w:rsid w:val="00152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210cb1-b69c-4019-b953-6e23aa351635" xsi:nil="true"/>
    <lcf76f155ced4ddcb4097134ff3c332f xmlns="5a519cd9-1ffa-4b14-88ce-81d9eed5298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A5562514620E4D9EDEDD912BC21A45" ma:contentTypeVersion="13" ma:contentTypeDescription="Create a new document." ma:contentTypeScope="" ma:versionID="c65da79d609279f44bb8ee6684a0554b">
  <xsd:schema xmlns:xsd="http://www.w3.org/2001/XMLSchema" xmlns:xs="http://www.w3.org/2001/XMLSchema" xmlns:p="http://schemas.microsoft.com/office/2006/metadata/properties" xmlns:ns2="5a519cd9-1ffa-4b14-88ce-81d9eed5298e" xmlns:ns3="01210cb1-b69c-4019-b953-6e23aa351635" targetNamespace="http://schemas.microsoft.com/office/2006/metadata/properties" ma:root="true" ma:fieldsID="4e70192528c72c6c76e231f705052b66" ns2:_="" ns3:_="">
    <xsd:import namespace="5a519cd9-1ffa-4b14-88ce-81d9eed5298e"/>
    <xsd:import namespace="01210cb1-b69c-4019-b953-6e23aa351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19cd9-1ffa-4b14-88ce-81d9eed529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ad85f51-9230-4a91-a537-1101e7b27e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10cb1-b69c-4019-b953-6e23aa35163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b4ac515-b79e-43c3-963f-9a2de73dd533}" ma:internalName="TaxCatchAll" ma:showField="CatchAllData" ma:web="01210cb1-b69c-4019-b953-6e23aa3516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648F14-24D6-468E-9804-540F642B27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8FA207-9B29-4657-B74D-4E576A7C996B}">
  <ds:schemaRefs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01210cb1-b69c-4019-b953-6e23aa351635"/>
    <ds:schemaRef ds:uri="http://schemas.openxmlformats.org/package/2006/metadata/core-properties"/>
    <ds:schemaRef ds:uri="5a519cd9-1ffa-4b14-88ce-81d9eed5298e"/>
  </ds:schemaRefs>
</ds:datastoreItem>
</file>

<file path=customXml/itemProps3.xml><?xml version="1.0" encoding="utf-8"?>
<ds:datastoreItem xmlns:ds="http://schemas.openxmlformats.org/officeDocument/2006/customXml" ds:itemID="{823B5EC1-0D14-4DC3-A89D-B5E3CEE12B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39FAAF-75B2-4B48-B5C4-D0EF2C82A961}"/>
</file>

<file path=docProps/app.xml><?xml version="1.0" encoding="utf-8"?>
<Properties xmlns="http://schemas.openxmlformats.org/officeDocument/2006/extended-properties" xmlns:vt="http://schemas.openxmlformats.org/officeDocument/2006/docPropsVTypes">
  <Template>Adm.%20y%20comer</Template>
  <TotalTime>114</TotalTime>
  <Pages>9</Pages>
  <Words>1134</Words>
  <Characters>7086</Characters>
  <Application>Microsoft Office Word</Application>
  <DocSecurity>0</DocSecurity>
  <Lines>340</Lines>
  <Paragraphs>158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Jimena Sandoya</dc:creator>
  <cp:keywords/>
  <dc:description/>
  <cp:lastModifiedBy>Carolina Conze - Externo</cp:lastModifiedBy>
  <cp:revision>12</cp:revision>
  <cp:lastPrinted>2025-10-27T16:54:00Z</cp:lastPrinted>
  <dcterms:created xsi:type="dcterms:W3CDTF">2025-10-27T16:51:00Z</dcterms:created>
  <dcterms:modified xsi:type="dcterms:W3CDTF">2025-11-14T14:18:00Z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0x01010015A5562514620E4D9EDEDD912BC21A45</vt:lpwstr>
  </property>
  <property fmtid="{D5CDD505-2E9C-101B-9397-08002B2CF9AE}" pid="3" name="MediaServiceImageTags">
    <vt:lpwstr/>
  </property>
</Properties>
</file>